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591" w:rsidRDefault="00513C77" w:rsidP="000A7F62">
      <w:pPr>
        <w:tabs>
          <w:tab w:val="left" w:pos="1365"/>
          <w:tab w:val="center" w:pos="5953"/>
        </w:tabs>
        <w:rPr>
          <w:b/>
        </w:rPr>
      </w:pPr>
      <w:r>
        <w:rPr>
          <w:b/>
        </w:rPr>
        <w:t xml:space="preserve">                                                                </w:t>
      </w:r>
      <w:r w:rsidR="00C27223">
        <w:rPr>
          <w:b/>
        </w:rPr>
        <w:t>G</w:t>
      </w:r>
      <w:r w:rsidR="00F712E6">
        <w:rPr>
          <w:b/>
        </w:rPr>
        <w:t>UIA DE APRENDIZAJE UNIDAD 2</w:t>
      </w:r>
      <w:r w:rsidR="00C1412B">
        <w:rPr>
          <w:b/>
        </w:rPr>
        <w:t xml:space="preserve">   </w:t>
      </w:r>
      <w:r w:rsidR="000A7F62">
        <w:rPr>
          <w:b/>
        </w:rPr>
        <w:t xml:space="preserve">        </w:t>
      </w:r>
      <w:r>
        <w:rPr>
          <w:b/>
        </w:rPr>
        <w:t xml:space="preserve">     </w:t>
      </w:r>
      <w:r w:rsidR="00E2712E">
        <w:rPr>
          <w:b/>
        </w:rPr>
        <w:t xml:space="preserve"> </w:t>
      </w:r>
      <w:r w:rsidR="00C1412B">
        <w:rPr>
          <w:b/>
        </w:rPr>
        <w:t xml:space="preserve">    </w:t>
      </w:r>
      <w:r w:rsidR="007E55AA">
        <w:rPr>
          <w:b/>
        </w:rPr>
        <w:t xml:space="preserve">N° DE GUÍA: </w:t>
      </w:r>
      <w:r w:rsidR="00473E58">
        <w:rPr>
          <w:b/>
        </w:rPr>
        <w:t>16</w:t>
      </w:r>
    </w:p>
    <w:p w:rsidR="00F712E6" w:rsidRDefault="00870601" w:rsidP="00404591">
      <w:pPr>
        <w:tabs>
          <w:tab w:val="left" w:pos="1365"/>
          <w:tab w:val="center" w:pos="5953"/>
        </w:tabs>
        <w:jc w:val="center"/>
      </w:pPr>
      <w:r>
        <w:rPr>
          <w:b/>
        </w:rPr>
        <w:t xml:space="preserve"> </w:t>
      </w:r>
      <w:r w:rsidR="00BE56C2">
        <w:t>ASIGNATURA:</w:t>
      </w:r>
      <w:r w:rsidR="00F06B41">
        <w:t xml:space="preserve"> </w:t>
      </w:r>
      <w:r w:rsidR="00BE56C2">
        <w:t xml:space="preserve"> </w:t>
      </w:r>
      <w:r w:rsidR="00DF30ED">
        <w:t xml:space="preserve">Música </w:t>
      </w:r>
      <w:r w:rsidR="00F712E6">
        <w:t xml:space="preserve"> </w:t>
      </w:r>
      <w:r w:rsidR="00E2712E">
        <w:t xml:space="preserve"> </w:t>
      </w:r>
      <w:r w:rsidR="00DF30ED">
        <w:t xml:space="preserve">   </w:t>
      </w:r>
      <w:r w:rsidR="00F712E6">
        <w:t xml:space="preserve">             </w:t>
      </w:r>
      <w:r w:rsidR="00E2712E">
        <w:t xml:space="preserve"> </w:t>
      </w:r>
      <w:r w:rsidR="00BE56C2">
        <w:t>NOMBRE ESTUDIANTE: __</w:t>
      </w:r>
      <w:r w:rsidR="00F712E6">
        <w:t>_____________________________</w:t>
      </w:r>
      <w:r w:rsidR="00BE56C2">
        <w:t>____</w:t>
      </w:r>
    </w:p>
    <w:p w:rsidR="00BE56C2" w:rsidRPr="00E43FDE" w:rsidRDefault="00BE56C2" w:rsidP="00BE56C2">
      <w:pPr>
        <w:rPr>
          <w:sz w:val="24"/>
          <w:szCs w:val="24"/>
        </w:rPr>
      </w:pPr>
      <w:r w:rsidRPr="00E43FDE">
        <w:rPr>
          <w:sz w:val="24"/>
          <w:szCs w:val="24"/>
        </w:rPr>
        <w:t xml:space="preserve">CURSO: </w:t>
      </w:r>
      <w:r w:rsidR="004F53B6" w:rsidRPr="00E43FDE">
        <w:rPr>
          <w:sz w:val="24"/>
          <w:szCs w:val="24"/>
        </w:rPr>
        <w:t xml:space="preserve"> 3</w:t>
      </w:r>
      <w:r w:rsidR="00C1412B" w:rsidRPr="00E43FDE">
        <w:rPr>
          <w:sz w:val="24"/>
          <w:szCs w:val="24"/>
        </w:rPr>
        <w:t xml:space="preserve">° Básico </w:t>
      </w:r>
      <w:r w:rsidR="004F53B6" w:rsidRPr="00E43FDE">
        <w:rPr>
          <w:sz w:val="24"/>
          <w:szCs w:val="24"/>
        </w:rPr>
        <w:t xml:space="preserve"> </w:t>
      </w:r>
      <w:r w:rsidR="0035270E" w:rsidRPr="00E43FDE">
        <w:rPr>
          <w:sz w:val="24"/>
          <w:szCs w:val="24"/>
        </w:rPr>
        <w:t>LETRA: _</w:t>
      </w:r>
      <w:r w:rsidR="00356D8F">
        <w:rPr>
          <w:sz w:val="24"/>
          <w:szCs w:val="24"/>
        </w:rPr>
        <w:t>A B C</w:t>
      </w:r>
      <w:bookmarkStart w:id="0" w:name="_GoBack"/>
      <w:bookmarkEnd w:id="0"/>
      <w:r w:rsidR="0035270E" w:rsidRPr="00E43FDE">
        <w:rPr>
          <w:sz w:val="24"/>
          <w:szCs w:val="24"/>
        </w:rPr>
        <w:t>_____</w:t>
      </w:r>
      <w:r w:rsidR="00E2712E" w:rsidRPr="00E43FDE">
        <w:rPr>
          <w:sz w:val="24"/>
          <w:szCs w:val="24"/>
        </w:rPr>
        <w:t xml:space="preserve"> FECHA: ______                    </w:t>
      </w:r>
      <w:r w:rsidR="00766685" w:rsidRPr="00E43FDE">
        <w:rPr>
          <w:sz w:val="24"/>
          <w:szCs w:val="24"/>
        </w:rPr>
        <w:t xml:space="preserve">   </w:t>
      </w:r>
      <w:r w:rsidR="00F712E6" w:rsidRPr="00E43FDE">
        <w:rPr>
          <w:sz w:val="24"/>
          <w:szCs w:val="24"/>
        </w:rPr>
        <w:t xml:space="preserve">                              </w:t>
      </w:r>
      <w:r w:rsidR="00766685" w:rsidRPr="00E43FDE">
        <w:rPr>
          <w:sz w:val="24"/>
          <w:szCs w:val="24"/>
        </w:rPr>
        <w:t xml:space="preserve">  Material audiovisual :</w:t>
      </w:r>
      <w:proofErr w:type="spellStart"/>
      <w:r w:rsidR="00766685" w:rsidRPr="00E43FDE">
        <w:rPr>
          <w:sz w:val="24"/>
          <w:szCs w:val="24"/>
        </w:rPr>
        <w:t>ppt</w:t>
      </w:r>
      <w:proofErr w:type="spellEnd"/>
      <w:r w:rsidR="00766685" w:rsidRPr="00E43FDE">
        <w:rPr>
          <w:sz w:val="24"/>
          <w:szCs w:val="24"/>
        </w:rPr>
        <w:t xml:space="preserve"> </w:t>
      </w:r>
      <w:r w:rsidR="00473E58">
        <w:rPr>
          <w:sz w:val="24"/>
          <w:szCs w:val="24"/>
        </w:rPr>
        <w:t xml:space="preserve"> 16</w:t>
      </w:r>
    </w:p>
    <w:p w:rsidR="00141E35" w:rsidRDefault="00473E58" w:rsidP="00051A94">
      <w:pPr>
        <w:spacing w:after="0" w:line="240" w:lineRule="auto"/>
        <w:jc w:val="both"/>
        <w:rPr>
          <w:rFonts w:ascii="Arial" w:hAnsi="Arial" w:cs="Arial"/>
          <w:color w:val="4D4D4D"/>
          <w:sz w:val="23"/>
          <w:szCs w:val="23"/>
          <w:shd w:val="clear" w:color="auto" w:fill="FFFFFF"/>
        </w:rPr>
      </w:pPr>
      <w:r>
        <w:t>Objetivo:</w:t>
      </w:r>
      <w:r w:rsidRPr="00302BAA">
        <w:t xml:space="preserve"> </w:t>
      </w:r>
      <w:r>
        <w:t>Unidad</w:t>
      </w:r>
      <w:proofErr w:type="gramStart"/>
      <w:r>
        <w:t>2  nivel</w:t>
      </w:r>
      <w:proofErr w:type="gramEnd"/>
      <w:r>
        <w:t xml:space="preserve"> 2 OA3:  </w:t>
      </w:r>
      <w:r>
        <w:rPr>
          <w:rFonts w:ascii="Arial" w:hAnsi="Arial" w:cs="Arial"/>
          <w:color w:val="4D4D4D"/>
          <w:sz w:val="23"/>
          <w:szCs w:val="23"/>
          <w:shd w:val="clear" w:color="auto" w:fill="FFFFFF"/>
        </w:rPr>
        <w:t>Escuchar música en forma abundante de diversos contextos y culturas poniendo énfasis en: Tradición escrita (docta), música inspirada en raíces folclóricas de Chile y el mundo.</w:t>
      </w:r>
    </w:p>
    <w:p w:rsidR="00141E35" w:rsidRDefault="00141E35" w:rsidP="00051A94">
      <w:pPr>
        <w:spacing w:after="0" w:line="240" w:lineRule="auto"/>
        <w:jc w:val="both"/>
        <w:rPr>
          <w:b/>
          <w:sz w:val="24"/>
          <w:szCs w:val="24"/>
          <w:u w:val="single"/>
        </w:rPr>
      </w:pPr>
    </w:p>
    <w:p w:rsidR="002B4369" w:rsidRPr="00141E35" w:rsidRDefault="00574EE7" w:rsidP="00051A94">
      <w:pPr>
        <w:spacing w:after="0" w:line="240" w:lineRule="auto"/>
        <w:jc w:val="both"/>
        <w:rPr>
          <w:rFonts w:ascii="Arial" w:hAnsi="Arial" w:cs="Arial"/>
          <w:color w:val="4D4D4D"/>
          <w:sz w:val="23"/>
          <w:szCs w:val="23"/>
          <w:shd w:val="clear" w:color="auto" w:fill="FFFFFF"/>
        </w:rPr>
      </w:pPr>
      <w:r w:rsidRPr="00D55C47">
        <w:rPr>
          <w:b/>
          <w:sz w:val="24"/>
          <w:szCs w:val="24"/>
          <w:u w:val="single"/>
        </w:rPr>
        <w:t>Inicio</w:t>
      </w:r>
      <w:r w:rsidRPr="00D55C47">
        <w:rPr>
          <w:b/>
          <w:sz w:val="24"/>
          <w:szCs w:val="24"/>
        </w:rPr>
        <w:t>:</w:t>
      </w:r>
      <w:r w:rsidRPr="00257AE9">
        <w:rPr>
          <w:sz w:val="24"/>
          <w:szCs w:val="24"/>
        </w:rPr>
        <w:t xml:space="preserve"> </w:t>
      </w:r>
      <w:r w:rsidR="003D45FD" w:rsidRPr="00257AE9">
        <w:rPr>
          <w:sz w:val="24"/>
          <w:szCs w:val="24"/>
        </w:rPr>
        <w:t xml:space="preserve"> </w:t>
      </w:r>
      <w:r w:rsidR="00DF30ED">
        <w:rPr>
          <w:sz w:val="24"/>
          <w:szCs w:val="24"/>
        </w:rPr>
        <w:t xml:space="preserve"> Para</w:t>
      </w:r>
      <w:r w:rsidR="00513C77">
        <w:rPr>
          <w:sz w:val="24"/>
          <w:szCs w:val="24"/>
        </w:rPr>
        <w:t xml:space="preserve"> comenzar va</w:t>
      </w:r>
      <w:r w:rsidR="00F578DB">
        <w:rPr>
          <w:sz w:val="24"/>
          <w:szCs w:val="24"/>
        </w:rPr>
        <w:t>mos a r</w:t>
      </w:r>
      <w:r w:rsidR="00141E35">
        <w:rPr>
          <w:sz w:val="24"/>
          <w:szCs w:val="24"/>
        </w:rPr>
        <w:t xml:space="preserve">ecordar algunas canciones de nuestro Folclor Chileno </w:t>
      </w:r>
      <w:r w:rsidR="0084559E">
        <w:rPr>
          <w:sz w:val="24"/>
          <w:szCs w:val="24"/>
        </w:rPr>
        <w:t xml:space="preserve">que </w:t>
      </w:r>
      <w:proofErr w:type="spellStart"/>
      <w:r w:rsidR="0084559E">
        <w:rPr>
          <w:sz w:val="24"/>
          <w:szCs w:val="24"/>
        </w:rPr>
        <w:t>tu</w:t>
      </w:r>
      <w:proofErr w:type="spellEnd"/>
      <w:r w:rsidR="0084559E">
        <w:rPr>
          <w:sz w:val="24"/>
          <w:szCs w:val="24"/>
        </w:rPr>
        <w:t xml:space="preserve"> puedes escuchar en tu casa.</w:t>
      </w:r>
      <w:r w:rsidR="00DB2E39">
        <w:rPr>
          <w:sz w:val="24"/>
          <w:szCs w:val="24"/>
        </w:rPr>
        <w:t xml:space="preserve"> </w:t>
      </w:r>
    </w:p>
    <w:tbl>
      <w:tblPr>
        <w:tblStyle w:val="Tablaconcuadrcula"/>
        <w:tblW w:w="0" w:type="auto"/>
        <w:tblLook w:val="04A0" w:firstRow="1" w:lastRow="0" w:firstColumn="1" w:lastColumn="0" w:noHBand="0" w:noVBand="1"/>
      </w:tblPr>
      <w:tblGrid>
        <w:gridCol w:w="11732"/>
      </w:tblGrid>
      <w:tr w:rsidR="00141E35" w:rsidTr="00BF7378">
        <w:tc>
          <w:tcPr>
            <w:tcW w:w="11732" w:type="dxa"/>
          </w:tcPr>
          <w:p w:rsidR="00141E35" w:rsidRDefault="00141E35" w:rsidP="00141E35">
            <w:pPr>
              <w:jc w:val="both"/>
              <w:rPr>
                <w:sz w:val="24"/>
                <w:szCs w:val="24"/>
              </w:rPr>
            </w:pPr>
            <w:r w:rsidRPr="00141E35">
              <w:rPr>
                <w:b/>
                <w:i/>
                <w:sz w:val="24"/>
                <w:szCs w:val="24"/>
                <w:u w:val="single"/>
              </w:rPr>
              <w:t>"La Consentida</w:t>
            </w:r>
            <w:proofErr w:type="gramStart"/>
            <w:r w:rsidRPr="00141E35">
              <w:rPr>
                <w:b/>
                <w:i/>
                <w:sz w:val="24"/>
                <w:szCs w:val="24"/>
                <w:u w:val="single"/>
              </w:rPr>
              <w:t>"</w:t>
            </w:r>
            <w:r>
              <w:rPr>
                <w:sz w:val="24"/>
                <w:szCs w:val="24"/>
              </w:rPr>
              <w:t xml:space="preserve"> :</w:t>
            </w:r>
            <w:proofErr w:type="gramEnd"/>
            <w:r w:rsidRPr="00141E35">
              <w:rPr>
                <w:sz w:val="24"/>
                <w:szCs w:val="24"/>
              </w:rPr>
              <w:t xml:space="preserve"> Escrita por Jaime </w:t>
            </w:r>
            <w:proofErr w:type="spellStart"/>
            <w:r w:rsidRPr="00141E35">
              <w:rPr>
                <w:sz w:val="24"/>
                <w:szCs w:val="24"/>
              </w:rPr>
              <w:t>Atria</w:t>
            </w:r>
            <w:proofErr w:type="spellEnd"/>
            <w:r w:rsidRPr="00141E35">
              <w:rPr>
                <w:sz w:val="24"/>
                <w:szCs w:val="24"/>
              </w:rPr>
              <w:t>, esta cueca - una de las más emblemáticas de nuestro país-, obtuvo el primer lugar en la competencia folklórica del Festival de Viña del Mar en 1961.</w:t>
            </w:r>
          </w:p>
        </w:tc>
      </w:tr>
      <w:tr w:rsidR="00141E35" w:rsidTr="00BF7378">
        <w:tc>
          <w:tcPr>
            <w:tcW w:w="11732" w:type="dxa"/>
          </w:tcPr>
          <w:p w:rsidR="00141E35" w:rsidRDefault="00141E35" w:rsidP="00141E35">
            <w:pPr>
              <w:jc w:val="both"/>
              <w:rPr>
                <w:sz w:val="24"/>
                <w:szCs w:val="24"/>
              </w:rPr>
            </w:pPr>
            <w:r w:rsidRPr="00141E35">
              <w:rPr>
                <w:b/>
                <w:i/>
                <w:sz w:val="24"/>
                <w:szCs w:val="24"/>
                <w:u w:val="single"/>
              </w:rPr>
              <w:t>"La Rosa con el Clavel":</w:t>
            </w:r>
            <w:r>
              <w:rPr>
                <w:sz w:val="24"/>
                <w:szCs w:val="24"/>
              </w:rPr>
              <w:t xml:space="preserve"> </w:t>
            </w:r>
            <w:r w:rsidRPr="00141E35">
              <w:rPr>
                <w:sz w:val="24"/>
                <w:szCs w:val="24"/>
              </w:rPr>
              <w:t xml:space="preserve"> Autor Jorge Martínez, cueca creada en 1962</w:t>
            </w:r>
          </w:p>
        </w:tc>
      </w:tr>
      <w:tr w:rsidR="00141E35" w:rsidTr="00BF7378">
        <w:tc>
          <w:tcPr>
            <w:tcW w:w="11732" w:type="dxa"/>
          </w:tcPr>
          <w:p w:rsidR="00141E35" w:rsidRDefault="00141E35" w:rsidP="00517399">
            <w:pPr>
              <w:jc w:val="both"/>
              <w:rPr>
                <w:sz w:val="24"/>
                <w:szCs w:val="24"/>
              </w:rPr>
            </w:pPr>
            <w:r w:rsidRPr="00141E35">
              <w:rPr>
                <w:b/>
                <w:i/>
                <w:sz w:val="24"/>
                <w:szCs w:val="24"/>
                <w:u w:val="single"/>
              </w:rPr>
              <w:t>"El guatón Loyola":</w:t>
            </w:r>
            <w:r>
              <w:rPr>
                <w:sz w:val="24"/>
                <w:szCs w:val="24"/>
              </w:rPr>
              <w:t xml:space="preserve"> </w:t>
            </w:r>
            <w:r w:rsidRPr="00141E35">
              <w:rPr>
                <w:sz w:val="24"/>
                <w:szCs w:val="24"/>
              </w:rPr>
              <w:t xml:space="preserve">La golpiza más famosa de Chile. El "puñete" que recibió el 'Guatón' Loyola ha sido por décadas un mito urbano de Fiestas Patrias. Fue creada por Alejandro Gálvez en 1954. La historia es la siguiente: Eduardo Loyola, un chileno de tomo y lomo, de poco más de 90 kilos de peso vio mancillado el honor de unas </w:t>
            </w:r>
            <w:proofErr w:type="spellStart"/>
            <w:r w:rsidRPr="00141E35">
              <w:rPr>
                <w:sz w:val="24"/>
                <w:szCs w:val="24"/>
              </w:rPr>
              <w:t>garzonas</w:t>
            </w:r>
            <w:proofErr w:type="spellEnd"/>
            <w:r w:rsidRPr="00141E35">
              <w:rPr>
                <w:sz w:val="24"/>
                <w:szCs w:val="24"/>
              </w:rPr>
              <w:t xml:space="preserve"> del fundo de un amigo, fue a encarar a quienes cometían tal afrenta. </w:t>
            </w:r>
          </w:p>
        </w:tc>
      </w:tr>
    </w:tbl>
    <w:p w:rsidR="00517399" w:rsidRDefault="00517399" w:rsidP="00001915">
      <w:pPr>
        <w:spacing w:after="0" w:line="240" w:lineRule="auto"/>
        <w:rPr>
          <w:b/>
          <w:sz w:val="24"/>
          <w:szCs w:val="24"/>
          <w:u w:val="single"/>
        </w:rPr>
      </w:pPr>
    </w:p>
    <w:p w:rsidR="008D6BD6" w:rsidRDefault="00005FD3" w:rsidP="00001915">
      <w:pPr>
        <w:spacing w:after="0" w:line="240" w:lineRule="auto"/>
        <w:rPr>
          <w:sz w:val="24"/>
          <w:szCs w:val="24"/>
        </w:rPr>
      </w:pPr>
      <w:proofErr w:type="gramStart"/>
      <w:r w:rsidRPr="00EB494A">
        <w:rPr>
          <w:b/>
          <w:sz w:val="24"/>
          <w:szCs w:val="24"/>
          <w:u w:val="single"/>
        </w:rPr>
        <w:t>Desarrollo</w:t>
      </w:r>
      <w:r w:rsidRPr="00EB494A">
        <w:rPr>
          <w:b/>
          <w:sz w:val="24"/>
          <w:szCs w:val="24"/>
        </w:rPr>
        <w:t xml:space="preserve"> </w:t>
      </w:r>
      <w:r w:rsidRPr="00257AE9">
        <w:rPr>
          <w:sz w:val="24"/>
          <w:szCs w:val="24"/>
        </w:rPr>
        <w:t>:</w:t>
      </w:r>
      <w:proofErr w:type="gramEnd"/>
      <w:r w:rsidR="004D2802">
        <w:rPr>
          <w:sz w:val="24"/>
          <w:szCs w:val="24"/>
        </w:rPr>
        <w:t xml:space="preserve"> </w:t>
      </w:r>
      <w:r w:rsidR="00E25255">
        <w:rPr>
          <w:sz w:val="24"/>
          <w:szCs w:val="24"/>
        </w:rPr>
        <w:t xml:space="preserve"> A conti</w:t>
      </w:r>
      <w:r w:rsidR="0084559E">
        <w:rPr>
          <w:sz w:val="24"/>
          <w:szCs w:val="24"/>
        </w:rPr>
        <w:t xml:space="preserve">nuación lee como es la </w:t>
      </w:r>
      <w:r w:rsidR="00001915">
        <w:rPr>
          <w:sz w:val="24"/>
          <w:szCs w:val="24"/>
        </w:rPr>
        <w:t>coreografía</w:t>
      </w:r>
      <w:r w:rsidR="0084559E">
        <w:rPr>
          <w:sz w:val="24"/>
          <w:szCs w:val="24"/>
        </w:rPr>
        <w:t xml:space="preserve"> de la cueca y </w:t>
      </w:r>
      <w:r w:rsidR="00103EB2">
        <w:rPr>
          <w:sz w:val="24"/>
          <w:szCs w:val="24"/>
        </w:rPr>
        <w:t>observa los pasos a seguir .</w:t>
      </w:r>
    </w:p>
    <w:tbl>
      <w:tblPr>
        <w:tblStyle w:val="Tablaconcuadrcula"/>
        <w:tblpPr w:leftFromText="141" w:rightFromText="141" w:vertAnchor="text" w:horzAnchor="margin" w:tblpY="-6"/>
        <w:tblW w:w="0" w:type="auto"/>
        <w:tblLook w:val="04A0" w:firstRow="1" w:lastRow="0" w:firstColumn="1" w:lastColumn="0" w:noHBand="0" w:noVBand="1"/>
      </w:tblPr>
      <w:tblGrid>
        <w:gridCol w:w="4998"/>
      </w:tblGrid>
      <w:tr w:rsidR="0084559E" w:rsidTr="00001915">
        <w:trPr>
          <w:trHeight w:val="5608"/>
        </w:trPr>
        <w:tc>
          <w:tcPr>
            <w:tcW w:w="4998" w:type="dxa"/>
          </w:tcPr>
          <w:p w:rsidR="0084559E" w:rsidRPr="00141E35" w:rsidRDefault="0084559E" w:rsidP="0084559E">
            <w:pPr>
              <w:jc w:val="both"/>
              <w:rPr>
                <w:rFonts w:cstheme="minorHAnsi"/>
                <w:b/>
                <w:sz w:val="26"/>
                <w:szCs w:val="26"/>
              </w:rPr>
            </w:pPr>
            <w:r w:rsidRPr="00141E35">
              <w:rPr>
                <w:rFonts w:cstheme="minorHAnsi"/>
                <w:b/>
                <w:sz w:val="26"/>
                <w:szCs w:val="26"/>
              </w:rPr>
              <w:t>La Coreografía</w:t>
            </w:r>
          </w:p>
          <w:p w:rsidR="0084559E" w:rsidRPr="00B8365D" w:rsidRDefault="0084559E" w:rsidP="0084559E">
            <w:pPr>
              <w:jc w:val="both"/>
              <w:rPr>
                <w:rFonts w:cstheme="minorHAnsi"/>
                <w:sz w:val="24"/>
                <w:szCs w:val="24"/>
              </w:rPr>
            </w:pPr>
            <w:r w:rsidRPr="00B8365D">
              <w:rPr>
                <w:rFonts w:cstheme="minorHAnsi"/>
                <w:sz w:val="24"/>
                <w:szCs w:val="24"/>
              </w:rPr>
              <w:t xml:space="preserve">    Cada pie de cueca empieza con una invitación del hombre a la mujer, seguido de un paseo de ambos en semicírculos, ella del brazo de él; sólo con música instrumental.                 </w:t>
            </w:r>
          </w:p>
          <w:p w:rsidR="0084559E" w:rsidRPr="00B8365D" w:rsidRDefault="0084559E" w:rsidP="0084559E">
            <w:pPr>
              <w:jc w:val="both"/>
              <w:rPr>
                <w:rFonts w:cstheme="minorHAnsi"/>
                <w:sz w:val="24"/>
                <w:szCs w:val="24"/>
              </w:rPr>
            </w:pPr>
          </w:p>
          <w:p w:rsidR="0084559E" w:rsidRPr="00B8365D" w:rsidRDefault="0084559E" w:rsidP="0084559E">
            <w:pPr>
              <w:jc w:val="both"/>
              <w:rPr>
                <w:rFonts w:cstheme="minorHAnsi"/>
                <w:sz w:val="24"/>
                <w:szCs w:val="24"/>
              </w:rPr>
            </w:pPr>
            <w:r w:rsidRPr="00B8365D">
              <w:rPr>
                <w:rFonts w:cstheme="minorHAnsi"/>
                <w:sz w:val="24"/>
                <w:szCs w:val="24"/>
              </w:rPr>
              <w:t xml:space="preserve">     Luego, al añadirse el canto, se efectúan las etapas coreográficas propiamente tales:</w:t>
            </w:r>
          </w:p>
          <w:p w:rsidR="0084559E" w:rsidRPr="00B8365D" w:rsidRDefault="0084559E" w:rsidP="0084559E">
            <w:pPr>
              <w:jc w:val="both"/>
              <w:rPr>
                <w:rFonts w:cstheme="minorHAnsi"/>
                <w:sz w:val="24"/>
                <w:szCs w:val="24"/>
              </w:rPr>
            </w:pPr>
          </w:p>
          <w:p w:rsidR="0084559E" w:rsidRPr="00B8365D" w:rsidRDefault="0084559E" w:rsidP="0084559E">
            <w:pPr>
              <w:jc w:val="both"/>
              <w:rPr>
                <w:rFonts w:cstheme="minorHAnsi"/>
                <w:sz w:val="24"/>
                <w:szCs w:val="24"/>
              </w:rPr>
            </w:pPr>
            <w:r w:rsidRPr="00B8365D">
              <w:rPr>
                <w:rFonts w:cstheme="minorHAnsi"/>
                <w:sz w:val="24"/>
                <w:szCs w:val="24"/>
              </w:rPr>
              <w:t>•Vuelta inicial, normalmente en círculo o en ocho. Cada uno por su derecha.</w:t>
            </w:r>
          </w:p>
          <w:p w:rsidR="0084559E" w:rsidRPr="00B8365D" w:rsidRDefault="0084559E" w:rsidP="0084559E">
            <w:pPr>
              <w:jc w:val="both"/>
              <w:rPr>
                <w:rFonts w:cstheme="minorHAnsi"/>
                <w:sz w:val="24"/>
                <w:szCs w:val="24"/>
              </w:rPr>
            </w:pPr>
            <w:r w:rsidRPr="00B8365D">
              <w:rPr>
                <w:rFonts w:cstheme="minorHAnsi"/>
                <w:sz w:val="24"/>
                <w:szCs w:val="24"/>
              </w:rPr>
              <w:t>•Desplazamientos de avance y retroceso que tienden a ser semicirculares (escobillado).</w:t>
            </w:r>
          </w:p>
          <w:p w:rsidR="0084559E" w:rsidRPr="00B8365D" w:rsidRDefault="0084559E" w:rsidP="0084559E">
            <w:pPr>
              <w:jc w:val="both"/>
              <w:rPr>
                <w:rFonts w:cstheme="minorHAnsi"/>
                <w:sz w:val="24"/>
                <w:szCs w:val="24"/>
              </w:rPr>
            </w:pPr>
            <w:r w:rsidRPr="00B8365D">
              <w:rPr>
                <w:rFonts w:cstheme="minorHAnsi"/>
                <w:sz w:val="24"/>
                <w:szCs w:val="24"/>
              </w:rPr>
              <w:t>•Segunda vuelta, la que se realiza con un giro y cambio de lado de los bailarines al comienzo del canto de la seguidilla.</w:t>
            </w:r>
          </w:p>
          <w:p w:rsidR="0084559E" w:rsidRPr="00B8365D" w:rsidRDefault="0084559E" w:rsidP="0084559E">
            <w:pPr>
              <w:jc w:val="both"/>
              <w:rPr>
                <w:rFonts w:cstheme="minorHAnsi"/>
                <w:sz w:val="24"/>
                <w:szCs w:val="24"/>
              </w:rPr>
            </w:pPr>
            <w:r w:rsidRPr="00B8365D">
              <w:rPr>
                <w:rFonts w:cstheme="minorHAnsi"/>
                <w:sz w:val="24"/>
                <w:szCs w:val="24"/>
              </w:rPr>
              <w:t>•Continuación de los desplazamientos.</w:t>
            </w:r>
          </w:p>
          <w:p w:rsidR="0084559E" w:rsidRPr="00B8365D" w:rsidRDefault="0084559E" w:rsidP="0084559E">
            <w:pPr>
              <w:jc w:val="both"/>
              <w:rPr>
                <w:rFonts w:cstheme="minorHAnsi"/>
                <w:sz w:val="24"/>
                <w:szCs w:val="24"/>
              </w:rPr>
            </w:pPr>
            <w:r w:rsidRPr="00B8365D">
              <w:rPr>
                <w:rFonts w:cstheme="minorHAnsi"/>
                <w:sz w:val="24"/>
                <w:szCs w:val="24"/>
              </w:rPr>
              <w:t>•Tercera vuelta, como la segunda, la que habitualmente es un “¡ay sí!” o un “¡sí!”.</w:t>
            </w:r>
          </w:p>
          <w:p w:rsidR="0084559E" w:rsidRPr="00B8365D" w:rsidRDefault="0084559E" w:rsidP="0084559E">
            <w:pPr>
              <w:jc w:val="both"/>
              <w:rPr>
                <w:rFonts w:cstheme="minorHAnsi"/>
                <w:sz w:val="24"/>
                <w:szCs w:val="24"/>
              </w:rPr>
            </w:pPr>
            <w:r w:rsidRPr="00B8365D">
              <w:rPr>
                <w:rFonts w:cstheme="minorHAnsi"/>
                <w:sz w:val="24"/>
                <w:szCs w:val="24"/>
              </w:rPr>
              <w:t>•Continuación de los desplazamientos.</w:t>
            </w:r>
          </w:p>
          <w:p w:rsidR="0084559E" w:rsidRPr="00E43FDE" w:rsidRDefault="0084559E" w:rsidP="0084559E">
            <w:pPr>
              <w:jc w:val="both"/>
              <w:rPr>
                <w:rFonts w:cstheme="minorHAnsi"/>
                <w:sz w:val="26"/>
                <w:szCs w:val="26"/>
              </w:rPr>
            </w:pPr>
            <w:r w:rsidRPr="00B8365D">
              <w:rPr>
                <w:rFonts w:cstheme="minorHAnsi"/>
                <w:sz w:val="24"/>
                <w:szCs w:val="24"/>
              </w:rPr>
              <w:t xml:space="preserve">•Vuelta final, al iniciarse el </w:t>
            </w:r>
            <w:proofErr w:type="gramStart"/>
            <w:r w:rsidRPr="00B8365D">
              <w:rPr>
                <w:rFonts w:cstheme="minorHAnsi"/>
                <w:sz w:val="24"/>
                <w:szCs w:val="24"/>
              </w:rPr>
              <w:t>remate..</w:t>
            </w:r>
            <w:proofErr w:type="gramEnd"/>
          </w:p>
        </w:tc>
      </w:tr>
    </w:tbl>
    <w:p w:rsidR="0084559E" w:rsidRDefault="00001915" w:rsidP="00051A94">
      <w:pPr>
        <w:spacing w:after="0" w:line="240" w:lineRule="auto"/>
        <w:jc w:val="both"/>
        <w:rPr>
          <w:sz w:val="24"/>
          <w:szCs w:val="24"/>
        </w:rPr>
      </w:pPr>
      <w:r>
        <w:rPr>
          <w:noProof/>
          <w:sz w:val="24"/>
          <w:szCs w:val="24"/>
          <w:lang w:val="es-ES" w:eastAsia="es-ES"/>
        </w:rPr>
        <w:drawing>
          <wp:anchor distT="0" distB="0" distL="114300" distR="114300" simplePos="0" relativeHeight="251658240" behindDoc="0" locked="0" layoutInCell="1" allowOverlap="1" wp14:anchorId="205EA1D3" wp14:editId="6972D545">
            <wp:simplePos x="0" y="0"/>
            <wp:positionH relativeFrom="column">
              <wp:posOffset>-7679</wp:posOffset>
            </wp:positionH>
            <wp:positionV relativeFrom="paragraph">
              <wp:posOffset>-5450</wp:posOffset>
            </wp:positionV>
            <wp:extent cx="4274288" cy="395173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3597" cy="395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DB2E39" w:rsidRDefault="00BF7378" w:rsidP="00051A94">
      <w:pPr>
        <w:spacing w:after="0" w:line="240" w:lineRule="auto"/>
        <w:jc w:val="both"/>
        <w:rPr>
          <w:sz w:val="24"/>
          <w:szCs w:val="24"/>
        </w:rPr>
      </w:pPr>
      <w:r>
        <w:rPr>
          <w:sz w:val="24"/>
          <w:szCs w:val="24"/>
        </w:rPr>
        <w:t xml:space="preserve">     </w:t>
      </w: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84559E" w:rsidRDefault="0084559E" w:rsidP="00051A94">
      <w:pPr>
        <w:spacing w:after="0" w:line="240" w:lineRule="auto"/>
        <w:jc w:val="both"/>
        <w:rPr>
          <w:sz w:val="24"/>
          <w:szCs w:val="24"/>
        </w:rPr>
      </w:pPr>
    </w:p>
    <w:p w:rsidR="0054515E" w:rsidRPr="00EB494A" w:rsidRDefault="00B8365D" w:rsidP="002E3556">
      <w:pPr>
        <w:spacing w:after="0" w:line="240" w:lineRule="auto"/>
        <w:jc w:val="both"/>
        <w:rPr>
          <w:sz w:val="24"/>
          <w:szCs w:val="24"/>
        </w:rPr>
      </w:pPr>
      <w:proofErr w:type="gramStart"/>
      <w:r>
        <w:rPr>
          <w:b/>
          <w:sz w:val="24"/>
          <w:szCs w:val="24"/>
          <w:u w:val="single"/>
        </w:rPr>
        <w:t>C</w:t>
      </w:r>
      <w:r w:rsidR="002B5F95" w:rsidRPr="00EB494A">
        <w:rPr>
          <w:b/>
          <w:sz w:val="24"/>
          <w:szCs w:val="24"/>
          <w:u w:val="single"/>
        </w:rPr>
        <w:t>ierre</w:t>
      </w:r>
      <w:r w:rsidR="002B5F95" w:rsidRPr="00EB494A">
        <w:rPr>
          <w:sz w:val="24"/>
          <w:szCs w:val="24"/>
        </w:rPr>
        <w:t xml:space="preserve"> :</w:t>
      </w:r>
      <w:proofErr w:type="gramEnd"/>
      <w:r w:rsidR="002B5F95" w:rsidRPr="00EB494A">
        <w:rPr>
          <w:sz w:val="24"/>
          <w:szCs w:val="24"/>
        </w:rPr>
        <w:t xml:space="preserve"> </w:t>
      </w:r>
      <w:r w:rsidR="006E6FB9" w:rsidRPr="00EB494A">
        <w:rPr>
          <w:sz w:val="24"/>
          <w:szCs w:val="24"/>
        </w:rPr>
        <w:t xml:space="preserve">Muy bien a continuación </w:t>
      </w:r>
      <w:r w:rsidR="00E43FDE">
        <w:rPr>
          <w:sz w:val="24"/>
          <w:szCs w:val="24"/>
        </w:rPr>
        <w:t xml:space="preserve"> responde las siguientes preguntas relacionadas con lo aprendido.</w:t>
      </w:r>
    </w:p>
    <w:tbl>
      <w:tblPr>
        <w:tblStyle w:val="Tablaconcuadrcula"/>
        <w:tblW w:w="0" w:type="auto"/>
        <w:tblLook w:val="04A0" w:firstRow="1" w:lastRow="0" w:firstColumn="1" w:lastColumn="0" w:noHBand="0" w:noVBand="1"/>
      </w:tblPr>
      <w:tblGrid>
        <w:gridCol w:w="5211"/>
        <w:gridCol w:w="6663"/>
      </w:tblGrid>
      <w:tr w:rsidR="00E43FDE" w:rsidRPr="00EB494A" w:rsidTr="00001915">
        <w:tc>
          <w:tcPr>
            <w:tcW w:w="5211" w:type="dxa"/>
          </w:tcPr>
          <w:p w:rsidR="00E43FDE" w:rsidRPr="00EB494A" w:rsidRDefault="00E43FDE" w:rsidP="004F3ADA">
            <w:pPr>
              <w:jc w:val="both"/>
              <w:rPr>
                <w:b/>
                <w:sz w:val="28"/>
                <w:szCs w:val="28"/>
              </w:rPr>
            </w:pPr>
            <w:r>
              <w:rPr>
                <w:b/>
                <w:sz w:val="28"/>
                <w:szCs w:val="28"/>
              </w:rPr>
              <w:t xml:space="preserve">Pregunta </w:t>
            </w:r>
          </w:p>
        </w:tc>
        <w:tc>
          <w:tcPr>
            <w:tcW w:w="6663" w:type="dxa"/>
          </w:tcPr>
          <w:p w:rsidR="00E43FDE" w:rsidRPr="00EB494A" w:rsidRDefault="00E43FDE" w:rsidP="004F3ADA">
            <w:pPr>
              <w:jc w:val="both"/>
              <w:rPr>
                <w:b/>
                <w:sz w:val="28"/>
                <w:szCs w:val="28"/>
              </w:rPr>
            </w:pPr>
            <w:r>
              <w:rPr>
                <w:b/>
                <w:sz w:val="28"/>
                <w:szCs w:val="28"/>
              </w:rPr>
              <w:t xml:space="preserve">Respuesta </w:t>
            </w:r>
          </w:p>
        </w:tc>
      </w:tr>
      <w:tr w:rsidR="00E43FDE" w:rsidRPr="00EB494A" w:rsidTr="00001915">
        <w:tc>
          <w:tcPr>
            <w:tcW w:w="5211" w:type="dxa"/>
          </w:tcPr>
          <w:p w:rsidR="00E43FDE" w:rsidRPr="00EB494A" w:rsidRDefault="00001915" w:rsidP="004F3ADA">
            <w:pPr>
              <w:jc w:val="both"/>
              <w:rPr>
                <w:sz w:val="24"/>
                <w:szCs w:val="24"/>
              </w:rPr>
            </w:pPr>
            <w:proofErr w:type="gramStart"/>
            <w:r>
              <w:rPr>
                <w:sz w:val="24"/>
                <w:szCs w:val="24"/>
              </w:rPr>
              <w:t>1.¿</w:t>
            </w:r>
            <w:proofErr w:type="gramEnd"/>
            <w:r>
              <w:rPr>
                <w:sz w:val="24"/>
                <w:szCs w:val="24"/>
              </w:rPr>
              <w:t>Qué tipo de música es “La consentida”, “El guatón Loyola”</w:t>
            </w:r>
            <w:r w:rsidR="008D6BD6">
              <w:rPr>
                <w:sz w:val="24"/>
                <w:szCs w:val="24"/>
              </w:rPr>
              <w:t xml:space="preserve"> </w:t>
            </w:r>
            <w:r w:rsidR="00E43FDE">
              <w:rPr>
                <w:sz w:val="24"/>
                <w:szCs w:val="24"/>
              </w:rPr>
              <w:t>?</w:t>
            </w:r>
          </w:p>
        </w:tc>
        <w:tc>
          <w:tcPr>
            <w:tcW w:w="6663" w:type="dxa"/>
          </w:tcPr>
          <w:p w:rsidR="00E43FDE" w:rsidRDefault="00E43FDE" w:rsidP="004F3ADA">
            <w:pPr>
              <w:jc w:val="both"/>
              <w:rPr>
                <w:sz w:val="24"/>
                <w:szCs w:val="24"/>
              </w:rPr>
            </w:pPr>
          </w:p>
          <w:p w:rsidR="00E43FDE" w:rsidRPr="00EB494A" w:rsidRDefault="00E43FDE" w:rsidP="004F3ADA">
            <w:pPr>
              <w:jc w:val="both"/>
              <w:rPr>
                <w:sz w:val="24"/>
                <w:szCs w:val="24"/>
              </w:rPr>
            </w:pPr>
          </w:p>
        </w:tc>
      </w:tr>
      <w:tr w:rsidR="00E43FDE" w:rsidRPr="00EB494A" w:rsidTr="00001915">
        <w:trPr>
          <w:trHeight w:val="469"/>
        </w:trPr>
        <w:tc>
          <w:tcPr>
            <w:tcW w:w="5211" w:type="dxa"/>
          </w:tcPr>
          <w:p w:rsidR="00E43FDE" w:rsidRPr="00EB494A" w:rsidRDefault="00001915" w:rsidP="004F3ADA">
            <w:pPr>
              <w:jc w:val="both"/>
              <w:rPr>
                <w:sz w:val="24"/>
                <w:szCs w:val="24"/>
              </w:rPr>
            </w:pPr>
            <w:proofErr w:type="gramStart"/>
            <w:r>
              <w:rPr>
                <w:sz w:val="24"/>
                <w:szCs w:val="24"/>
              </w:rPr>
              <w:t>2.¿</w:t>
            </w:r>
            <w:proofErr w:type="gramEnd"/>
            <w:r>
              <w:rPr>
                <w:sz w:val="24"/>
                <w:szCs w:val="24"/>
              </w:rPr>
              <w:t xml:space="preserve">Que es la música </w:t>
            </w:r>
            <w:r w:rsidR="000D075C">
              <w:rPr>
                <w:sz w:val="24"/>
                <w:szCs w:val="24"/>
              </w:rPr>
              <w:t>Folclórica</w:t>
            </w:r>
            <w:r w:rsidR="00E43FDE">
              <w:rPr>
                <w:sz w:val="24"/>
                <w:szCs w:val="24"/>
              </w:rPr>
              <w:t>?</w:t>
            </w:r>
          </w:p>
        </w:tc>
        <w:tc>
          <w:tcPr>
            <w:tcW w:w="6663" w:type="dxa"/>
          </w:tcPr>
          <w:p w:rsidR="00E43FDE" w:rsidRDefault="00E43FDE" w:rsidP="004F3ADA">
            <w:pPr>
              <w:jc w:val="both"/>
              <w:rPr>
                <w:sz w:val="24"/>
                <w:szCs w:val="24"/>
              </w:rPr>
            </w:pPr>
          </w:p>
          <w:p w:rsidR="00E43FDE" w:rsidRPr="00EB494A" w:rsidRDefault="00E43FDE" w:rsidP="004F3ADA">
            <w:pPr>
              <w:jc w:val="both"/>
              <w:rPr>
                <w:sz w:val="24"/>
                <w:szCs w:val="24"/>
              </w:rPr>
            </w:pPr>
          </w:p>
        </w:tc>
      </w:tr>
    </w:tbl>
    <w:p w:rsidR="00306E77" w:rsidRPr="00EB494A" w:rsidRDefault="00306E77" w:rsidP="00001915">
      <w:pPr>
        <w:spacing w:after="0" w:line="240" w:lineRule="auto"/>
        <w:jc w:val="both"/>
        <w:rPr>
          <w:sz w:val="24"/>
          <w:szCs w:val="24"/>
        </w:rPr>
      </w:pPr>
    </w:p>
    <w:sectPr w:rsidR="00306E77" w:rsidRPr="00EB494A" w:rsidSect="00001915">
      <w:headerReference w:type="default" r:id="rId8"/>
      <w:pgSz w:w="12240" w:h="15840" w:code="1"/>
      <w:pgMar w:top="568" w:right="49" w:bottom="0" w:left="28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D11" w:rsidRDefault="00890D11" w:rsidP="00BE56C2">
      <w:pPr>
        <w:spacing w:after="0" w:line="240" w:lineRule="auto"/>
      </w:pPr>
      <w:r>
        <w:separator/>
      </w:r>
    </w:p>
  </w:endnote>
  <w:endnote w:type="continuationSeparator" w:id="0">
    <w:p w:rsidR="00890D11" w:rsidRDefault="00890D11" w:rsidP="00BE5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D11" w:rsidRDefault="00890D11" w:rsidP="00BE56C2">
      <w:pPr>
        <w:spacing w:after="0" w:line="240" w:lineRule="auto"/>
      </w:pPr>
      <w:r>
        <w:separator/>
      </w:r>
    </w:p>
  </w:footnote>
  <w:footnote w:type="continuationSeparator" w:id="0">
    <w:p w:rsidR="00890D11" w:rsidRDefault="00890D11" w:rsidP="00BE56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70E" w:rsidRDefault="00BE56C2" w:rsidP="0035270E">
    <w:pPr>
      <w:pStyle w:val="Encabezado"/>
      <w:tabs>
        <w:tab w:val="left" w:pos="8064"/>
      </w:tabs>
    </w:pPr>
    <w:r>
      <w:rPr>
        <w:noProof/>
        <w:lang w:val="es-ES" w:eastAsia="es-ES"/>
      </w:rPr>
      <w:drawing>
        <wp:anchor distT="0" distB="0" distL="114300" distR="114300" simplePos="0" relativeHeight="251658240" behindDoc="1" locked="0" layoutInCell="1" allowOverlap="1" wp14:anchorId="47C69153" wp14:editId="27C1FDE3">
          <wp:simplePos x="0" y="0"/>
          <wp:positionH relativeFrom="column">
            <wp:posOffset>6092825</wp:posOffset>
          </wp:positionH>
          <wp:positionV relativeFrom="paragraph">
            <wp:posOffset>-196215</wp:posOffset>
          </wp:positionV>
          <wp:extent cx="424815" cy="522605"/>
          <wp:effectExtent l="0" t="0" r="0" b="0"/>
          <wp:wrapTight wrapText="bothSides">
            <wp:wrapPolygon edited="0">
              <wp:start x="0" y="0"/>
              <wp:lineTo x="0" y="18897"/>
              <wp:lineTo x="5812" y="20471"/>
              <wp:lineTo x="14529" y="20471"/>
              <wp:lineTo x="20341" y="18897"/>
              <wp:lineTo x="20341" y="0"/>
              <wp:lineTo x="0" y="0"/>
            </wp:wrapPolygon>
          </wp:wrapTight>
          <wp:docPr id="14340" name="Picture 2" descr="C:\Users\Usuario\Desktop\insignia colegio azul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0" name="Picture 2" descr="C:\Users\Usuario\Desktop\insignia colegio azuli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815" cy="5226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35270E">
      <w:t xml:space="preserve">    </w:t>
    </w:r>
    <w:r>
      <w:t xml:space="preserve">UNIDAD TECNICO PEDAGOGICO 2020 –APRENDIENDO EN LINEA  MINERAL </w:t>
    </w:r>
  </w:p>
  <w:p w:rsidR="0035270E" w:rsidRDefault="0035270E" w:rsidP="0035270E">
    <w:pPr>
      <w:pStyle w:val="Encabezado"/>
      <w:tabs>
        <w:tab w:val="left" w:pos="8064"/>
      </w:tabs>
    </w:pPr>
  </w:p>
  <w:p w:rsidR="00BE56C2" w:rsidRPr="00E34FF5" w:rsidRDefault="0035270E" w:rsidP="00555D6A">
    <w:pPr>
      <w:pStyle w:val="Encabezado"/>
      <w:tabs>
        <w:tab w:val="clear" w:pos="8838"/>
        <w:tab w:val="left" w:pos="8040"/>
      </w:tabs>
      <w:rPr>
        <w:color w:val="17365D" w:themeColor="text2" w:themeShade="BF"/>
        <w:sz w:val="20"/>
        <w:szCs w:val="20"/>
      </w:rPr>
    </w:pPr>
    <w:r>
      <w:t>CORREO INSTITUCIONAL DOCENTE:</w:t>
    </w:r>
    <w:r w:rsidR="00146753">
      <w:t xml:space="preserve"> </w:t>
    </w:r>
    <w:hyperlink r:id="rId2" w:history="1">
      <w:r w:rsidR="00555D6A" w:rsidRPr="00E34FF5">
        <w:rPr>
          <w:rStyle w:val="Hipervnculo"/>
          <w:color w:val="17365D" w:themeColor="text2" w:themeShade="BF"/>
          <w:u w:val="none"/>
        </w:rPr>
        <w:t>carla.veliz@colegio-mineralelteniente.cl</w:t>
      </w:r>
    </w:hyperlink>
    <w:r w:rsidR="00555D6A" w:rsidRPr="00E34FF5">
      <w:rPr>
        <w:color w:val="17365D" w:themeColor="text2" w:themeShade="BF"/>
      </w:rPr>
      <w:t xml:space="preserve"> (3°B), </w:t>
    </w:r>
    <w:r w:rsidR="004F53B6" w:rsidRPr="00E34FF5">
      <w:rPr>
        <w:color w:val="17365D" w:themeColor="text2" w:themeShade="BF"/>
      </w:rPr>
      <w:t>dayson.moreno</w:t>
    </w:r>
    <w:hyperlink r:id="rId3" w:history="1">
      <w:r w:rsidR="00555D6A" w:rsidRPr="00E34FF5">
        <w:rPr>
          <w:rStyle w:val="Hipervnculo"/>
          <w:color w:val="17365D" w:themeColor="text2" w:themeShade="BF"/>
          <w:u w:val="none"/>
        </w:rPr>
        <w:t>@colegio-mineralelteniente.cl</w:t>
      </w:r>
    </w:hyperlink>
    <w:r w:rsidR="004F53B6" w:rsidRPr="00E34FF5">
      <w:rPr>
        <w:color w:val="17365D" w:themeColor="text2" w:themeShade="BF"/>
      </w:rPr>
      <w:t xml:space="preserve"> (3°A</w:t>
    </w:r>
    <w:r w:rsidR="00555D6A" w:rsidRPr="00E34FF5">
      <w:rPr>
        <w:color w:val="17365D" w:themeColor="text2" w:themeShade="BF"/>
      </w:rPr>
      <w:t>)</w:t>
    </w:r>
    <w:r w:rsidR="004F53B6" w:rsidRPr="00E34FF5">
      <w:rPr>
        <w:color w:val="17365D" w:themeColor="text2" w:themeShade="BF"/>
      </w:rPr>
      <w:t>, monica.rodriguez</w:t>
    </w:r>
    <w:hyperlink r:id="rId4" w:history="1">
      <w:r w:rsidR="004F53B6" w:rsidRPr="00E34FF5">
        <w:rPr>
          <w:rStyle w:val="Hipervnculo"/>
          <w:color w:val="17365D" w:themeColor="text2" w:themeShade="BF"/>
          <w:u w:val="none"/>
        </w:rPr>
        <w:t>@colegio-mineralelteniente.cl</w:t>
      </w:r>
    </w:hyperlink>
    <w:r w:rsidR="004F53B6" w:rsidRPr="00E34FF5">
      <w:rPr>
        <w:color w:val="17365D" w:themeColor="text2" w:themeShade="BF"/>
      </w:rPr>
      <w:t xml:space="preserve"> (3°C)</w:t>
    </w:r>
    <w:r w:rsidRPr="00E34FF5">
      <w:rPr>
        <w:color w:val="17365D" w:themeColor="text2" w:themeShade="BF"/>
      </w:rPr>
      <w:tab/>
    </w:r>
    <w:r w:rsidRPr="00E34FF5">
      <w:rPr>
        <w:color w:val="17365D" w:themeColor="text2" w:themeShade="B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57306"/>
    <w:multiLevelType w:val="hybridMultilevel"/>
    <w:tmpl w:val="C5A60698"/>
    <w:lvl w:ilvl="0" w:tplc="7E46A03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EF13549"/>
    <w:multiLevelType w:val="hybridMultilevel"/>
    <w:tmpl w:val="DDE2AC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DEA6A44"/>
    <w:multiLevelType w:val="hybridMultilevel"/>
    <w:tmpl w:val="05E6845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77A41495"/>
    <w:multiLevelType w:val="hybridMultilevel"/>
    <w:tmpl w:val="98F4462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77A971E4"/>
    <w:multiLevelType w:val="hybridMultilevel"/>
    <w:tmpl w:val="7CDC69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7FDF7197"/>
    <w:multiLevelType w:val="hybridMultilevel"/>
    <w:tmpl w:val="0882A6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5DF"/>
    <w:rsid w:val="00001915"/>
    <w:rsid w:val="00005FD3"/>
    <w:rsid w:val="00006B82"/>
    <w:rsid w:val="00017B97"/>
    <w:rsid w:val="00051A94"/>
    <w:rsid w:val="00071686"/>
    <w:rsid w:val="00084DBB"/>
    <w:rsid w:val="0009082D"/>
    <w:rsid w:val="000A7F62"/>
    <w:rsid w:val="000B3732"/>
    <w:rsid w:val="000B73ED"/>
    <w:rsid w:val="000C3C81"/>
    <w:rsid w:val="000D075C"/>
    <w:rsid w:val="000E1B8A"/>
    <w:rsid w:val="000E6D61"/>
    <w:rsid w:val="000E7859"/>
    <w:rsid w:val="00103EB2"/>
    <w:rsid w:val="00137463"/>
    <w:rsid w:val="00141E35"/>
    <w:rsid w:val="00146753"/>
    <w:rsid w:val="001559F7"/>
    <w:rsid w:val="001770C1"/>
    <w:rsid w:val="00192535"/>
    <w:rsid w:val="001A106B"/>
    <w:rsid w:val="001A4ED8"/>
    <w:rsid w:val="001A7ABC"/>
    <w:rsid w:val="001D6D74"/>
    <w:rsid w:val="001E0840"/>
    <w:rsid w:val="001F2CD3"/>
    <w:rsid w:val="002263E1"/>
    <w:rsid w:val="0023057D"/>
    <w:rsid w:val="0023077F"/>
    <w:rsid w:val="00257AE9"/>
    <w:rsid w:val="0027685A"/>
    <w:rsid w:val="00291F11"/>
    <w:rsid w:val="002B4369"/>
    <w:rsid w:val="002B58E5"/>
    <w:rsid w:val="002B5F95"/>
    <w:rsid w:val="002C0BE6"/>
    <w:rsid w:val="002D2922"/>
    <w:rsid w:val="002D7014"/>
    <w:rsid w:val="002E3556"/>
    <w:rsid w:val="002F3EA2"/>
    <w:rsid w:val="003006FA"/>
    <w:rsid w:val="00304CE1"/>
    <w:rsid w:val="00306E77"/>
    <w:rsid w:val="00345229"/>
    <w:rsid w:val="0035270E"/>
    <w:rsid w:val="00356D8F"/>
    <w:rsid w:val="00363FC0"/>
    <w:rsid w:val="003647C3"/>
    <w:rsid w:val="0037206D"/>
    <w:rsid w:val="0038698D"/>
    <w:rsid w:val="003A1138"/>
    <w:rsid w:val="003A7C95"/>
    <w:rsid w:val="003D27E4"/>
    <w:rsid w:val="003D45FD"/>
    <w:rsid w:val="003D71D7"/>
    <w:rsid w:val="003E3041"/>
    <w:rsid w:val="00403BB6"/>
    <w:rsid w:val="00404591"/>
    <w:rsid w:val="00426279"/>
    <w:rsid w:val="00434594"/>
    <w:rsid w:val="00452326"/>
    <w:rsid w:val="00473E58"/>
    <w:rsid w:val="00494107"/>
    <w:rsid w:val="004B2CF0"/>
    <w:rsid w:val="004C4B53"/>
    <w:rsid w:val="004D2802"/>
    <w:rsid w:val="004E0653"/>
    <w:rsid w:val="004E1B5E"/>
    <w:rsid w:val="004E3BED"/>
    <w:rsid w:val="004F3ADA"/>
    <w:rsid w:val="004F53B6"/>
    <w:rsid w:val="00513C77"/>
    <w:rsid w:val="00515365"/>
    <w:rsid w:val="00517399"/>
    <w:rsid w:val="0054515E"/>
    <w:rsid w:val="00555D6A"/>
    <w:rsid w:val="00574EE7"/>
    <w:rsid w:val="00584128"/>
    <w:rsid w:val="005D1F3A"/>
    <w:rsid w:val="005F2BB7"/>
    <w:rsid w:val="00607F35"/>
    <w:rsid w:val="00610F38"/>
    <w:rsid w:val="00611AF5"/>
    <w:rsid w:val="00621907"/>
    <w:rsid w:val="006734D4"/>
    <w:rsid w:val="006930E4"/>
    <w:rsid w:val="006972FA"/>
    <w:rsid w:val="006A1A62"/>
    <w:rsid w:val="006A3EDA"/>
    <w:rsid w:val="006D7F25"/>
    <w:rsid w:val="006E0249"/>
    <w:rsid w:val="006E4581"/>
    <w:rsid w:val="006E6FB9"/>
    <w:rsid w:val="007130C9"/>
    <w:rsid w:val="00715480"/>
    <w:rsid w:val="0074395B"/>
    <w:rsid w:val="00766685"/>
    <w:rsid w:val="00772600"/>
    <w:rsid w:val="007748B8"/>
    <w:rsid w:val="00774ADD"/>
    <w:rsid w:val="00794F30"/>
    <w:rsid w:val="00797081"/>
    <w:rsid w:val="007D07F6"/>
    <w:rsid w:val="007E55AA"/>
    <w:rsid w:val="008268D9"/>
    <w:rsid w:val="0084559E"/>
    <w:rsid w:val="00862429"/>
    <w:rsid w:val="00870601"/>
    <w:rsid w:val="00890D11"/>
    <w:rsid w:val="008C4123"/>
    <w:rsid w:val="008D6BD6"/>
    <w:rsid w:val="009148B4"/>
    <w:rsid w:val="009319CF"/>
    <w:rsid w:val="009537D1"/>
    <w:rsid w:val="00953E6D"/>
    <w:rsid w:val="0095401F"/>
    <w:rsid w:val="00970A94"/>
    <w:rsid w:val="009B4B41"/>
    <w:rsid w:val="009D4071"/>
    <w:rsid w:val="009F13FF"/>
    <w:rsid w:val="00A15FF9"/>
    <w:rsid w:val="00A310E4"/>
    <w:rsid w:val="00A3574F"/>
    <w:rsid w:val="00A66313"/>
    <w:rsid w:val="00A71C70"/>
    <w:rsid w:val="00A952FA"/>
    <w:rsid w:val="00AC1FCF"/>
    <w:rsid w:val="00AE6F30"/>
    <w:rsid w:val="00B0702B"/>
    <w:rsid w:val="00B17A73"/>
    <w:rsid w:val="00B47686"/>
    <w:rsid w:val="00B772FE"/>
    <w:rsid w:val="00B801FD"/>
    <w:rsid w:val="00B8365D"/>
    <w:rsid w:val="00B84E96"/>
    <w:rsid w:val="00B967A9"/>
    <w:rsid w:val="00BA589F"/>
    <w:rsid w:val="00BE56C2"/>
    <w:rsid w:val="00BE58A3"/>
    <w:rsid w:val="00BF5D8A"/>
    <w:rsid w:val="00BF7378"/>
    <w:rsid w:val="00C1412B"/>
    <w:rsid w:val="00C2452C"/>
    <w:rsid w:val="00C27223"/>
    <w:rsid w:val="00C41EFD"/>
    <w:rsid w:val="00C43341"/>
    <w:rsid w:val="00C96F2B"/>
    <w:rsid w:val="00CA7B82"/>
    <w:rsid w:val="00CB029E"/>
    <w:rsid w:val="00CB05D9"/>
    <w:rsid w:val="00CD3A12"/>
    <w:rsid w:val="00CE7714"/>
    <w:rsid w:val="00D33ED2"/>
    <w:rsid w:val="00D34DE2"/>
    <w:rsid w:val="00D41179"/>
    <w:rsid w:val="00D53C34"/>
    <w:rsid w:val="00D55C47"/>
    <w:rsid w:val="00D6522C"/>
    <w:rsid w:val="00D75A46"/>
    <w:rsid w:val="00DB2E39"/>
    <w:rsid w:val="00DB50E8"/>
    <w:rsid w:val="00DC2190"/>
    <w:rsid w:val="00DE4B7E"/>
    <w:rsid w:val="00DF30ED"/>
    <w:rsid w:val="00E025DF"/>
    <w:rsid w:val="00E240F9"/>
    <w:rsid w:val="00E25255"/>
    <w:rsid w:val="00E2712E"/>
    <w:rsid w:val="00E34FF5"/>
    <w:rsid w:val="00E43FDE"/>
    <w:rsid w:val="00E84691"/>
    <w:rsid w:val="00E87809"/>
    <w:rsid w:val="00EA60CC"/>
    <w:rsid w:val="00EB494A"/>
    <w:rsid w:val="00EC194D"/>
    <w:rsid w:val="00ED242E"/>
    <w:rsid w:val="00ED272C"/>
    <w:rsid w:val="00EE4294"/>
    <w:rsid w:val="00EE67BB"/>
    <w:rsid w:val="00EF0073"/>
    <w:rsid w:val="00F06B41"/>
    <w:rsid w:val="00F238D8"/>
    <w:rsid w:val="00F40F02"/>
    <w:rsid w:val="00F578DB"/>
    <w:rsid w:val="00F627D8"/>
    <w:rsid w:val="00F676BA"/>
    <w:rsid w:val="00F712E6"/>
    <w:rsid w:val="00F8777D"/>
    <w:rsid w:val="00F957C7"/>
    <w:rsid w:val="00FC1A18"/>
    <w:rsid w:val="00FD3E74"/>
    <w:rsid w:val="00FF364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A52EB"/>
  <w15:docId w15:val="{E3B81F5D-9986-4469-9358-61B30551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412B"/>
  </w:style>
  <w:style w:type="paragraph" w:styleId="Ttulo1">
    <w:name w:val="heading 1"/>
    <w:basedOn w:val="Normal"/>
    <w:link w:val="Ttulo1Car"/>
    <w:uiPriority w:val="9"/>
    <w:qFormat/>
    <w:rsid w:val="002263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56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6C2"/>
  </w:style>
  <w:style w:type="paragraph" w:styleId="Piedepgina">
    <w:name w:val="footer"/>
    <w:basedOn w:val="Normal"/>
    <w:link w:val="PiedepginaCar"/>
    <w:uiPriority w:val="99"/>
    <w:unhideWhenUsed/>
    <w:rsid w:val="00BE56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6C2"/>
  </w:style>
  <w:style w:type="paragraph" w:styleId="Textodeglobo">
    <w:name w:val="Balloon Text"/>
    <w:basedOn w:val="Normal"/>
    <w:link w:val="TextodegloboCar"/>
    <w:uiPriority w:val="99"/>
    <w:semiHidden/>
    <w:unhideWhenUsed/>
    <w:rsid w:val="00BE56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6C2"/>
    <w:rPr>
      <w:rFonts w:ascii="Tahoma" w:hAnsi="Tahoma" w:cs="Tahoma"/>
      <w:sz w:val="16"/>
      <w:szCs w:val="16"/>
    </w:rPr>
  </w:style>
  <w:style w:type="character" w:styleId="Hipervnculo">
    <w:name w:val="Hyperlink"/>
    <w:basedOn w:val="Fuentedeprrafopredeter"/>
    <w:uiPriority w:val="99"/>
    <w:unhideWhenUsed/>
    <w:rsid w:val="00C1412B"/>
    <w:rPr>
      <w:color w:val="0000FF" w:themeColor="hyperlink"/>
      <w:u w:val="single"/>
    </w:rPr>
  </w:style>
  <w:style w:type="paragraph" w:styleId="Prrafodelista">
    <w:name w:val="List Paragraph"/>
    <w:basedOn w:val="Normal"/>
    <w:uiPriority w:val="34"/>
    <w:qFormat/>
    <w:rsid w:val="00C1412B"/>
    <w:pPr>
      <w:ind w:left="720"/>
      <w:contextualSpacing/>
    </w:pPr>
  </w:style>
  <w:style w:type="character" w:styleId="Hipervnculovisitado">
    <w:name w:val="FollowedHyperlink"/>
    <w:basedOn w:val="Fuentedeprrafopredeter"/>
    <w:uiPriority w:val="99"/>
    <w:semiHidden/>
    <w:unhideWhenUsed/>
    <w:rsid w:val="00146753"/>
    <w:rPr>
      <w:color w:val="800080" w:themeColor="followedHyperlink"/>
      <w:u w:val="single"/>
    </w:rPr>
  </w:style>
  <w:style w:type="character" w:customStyle="1" w:styleId="Ttulo1Car">
    <w:name w:val="Título 1 Car"/>
    <w:basedOn w:val="Fuentedeprrafopredeter"/>
    <w:link w:val="Ttulo1"/>
    <w:uiPriority w:val="9"/>
    <w:rsid w:val="002263E1"/>
    <w:rPr>
      <w:rFonts w:ascii="Times New Roman" w:eastAsia="Times New Roman" w:hAnsi="Times New Roman" w:cs="Times New Roman"/>
      <w:b/>
      <w:bCs/>
      <w:kern w:val="36"/>
      <w:sz w:val="48"/>
      <w:szCs w:val="48"/>
      <w:lang w:eastAsia="es-CL"/>
    </w:rPr>
  </w:style>
  <w:style w:type="table" w:styleId="Tablaconcuadrcula">
    <w:name w:val="Table Grid"/>
    <w:basedOn w:val="Tablanormal"/>
    <w:uiPriority w:val="59"/>
    <w:rsid w:val="00AE6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38698D"/>
    <w:rPr>
      <w:i/>
      <w:iCs/>
    </w:rPr>
  </w:style>
  <w:style w:type="character" w:styleId="Textoennegrita">
    <w:name w:val="Strong"/>
    <w:basedOn w:val="Fuentedeprrafopredeter"/>
    <w:uiPriority w:val="22"/>
    <w:qFormat/>
    <w:rsid w:val="00363FC0"/>
    <w:rPr>
      <w:b/>
      <w:bCs/>
    </w:rPr>
  </w:style>
  <w:style w:type="paragraph" w:styleId="NormalWeb">
    <w:name w:val="Normal (Web)"/>
    <w:basedOn w:val="Normal"/>
    <w:uiPriority w:val="99"/>
    <w:semiHidden/>
    <w:unhideWhenUsed/>
    <w:rsid w:val="006A3EDA"/>
    <w:pPr>
      <w:spacing w:before="100" w:beforeAutospacing="1" w:after="100" w:afterAutospacing="1" w:line="240" w:lineRule="auto"/>
    </w:pPr>
    <w:rPr>
      <w:rFonts w:ascii="Times New Roman" w:eastAsia="Times New Roman" w:hAnsi="Times New Roman" w:cs="Times New Roman"/>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44060">
      <w:bodyDiv w:val="1"/>
      <w:marLeft w:val="0"/>
      <w:marRight w:val="0"/>
      <w:marTop w:val="0"/>
      <w:marBottom w:val="0"/>
      <w:divBdr>
        <w:top w:val="none" w:sz="0" w:space="0" w:color="auto"/>
        <w:left w:val="none" w:sz="0" w:space="0" w:color="auto"/>
        <w:bottom w:val="none" w:sz="0" w:space="0" w:color="auto"/>
        <w:right w:val="none" w:sz="0" w:space="0" w:color="auto"/>
      </w:divBdr>
      <w:divsChild>
        <w:div w:id="517157882">
          <w:marLeft w:val="0"/>
          <w:marRight w:val="0"/>
          <w:marTop w:val="0"/>
          <w:marBottom w:val="0"/>
          <w:divBdr>
            <w:top w:val="none" w:sz="0" w:space="0" w:color="auto"/>
            <w:left w:val="none" w:sz="0" w:space="0" w:color="auto"/>
            <w:bottom w:val="none" w:sz="0" w:space="0" w:color="auto"/>
            <w:right w:val="none" w:sz="0" w:space="0" w:color="auto"/>
          </w:divBdr>
        </w:div>
      </w:divsChild>
    </w:div>
    <w:div w:id="676464626">
      <w:bodyDiv w:val="1"/>
      <w:marLeft w:val="0"/>
      <w:marRight w:val="0"/>
      <w:marTop w:val="0"/>
      <w:marBottom w:val="0"/>
      <w:divBdr>
        <w:top w:val="none" w:sz="0" w:space="0" w:color="auto"/>
        <w:left w:val="none" w:sz="0" w:space="0" w:color="auto"/>
        <w:bottom w:val="none" w:sz="0" w:space="0" w:color="auto"/>
        <w:right w:val="none" w:sz="0" w:space="0" w:color="auto"/>
      </w:divBdr>
      <w:divsChild>
        <w:div w:id="1506550467">
          <w:marLeft w:val="0"/>
          <w:marRight w:val="0"/>
          <w:marTop w:val="0"/>
          <w:marBottom w:val="0"/>
          <w:divBdr>
            <w:top w:val="none" w:sz="0" w:space="0" w:color="auto"/>
            <w:left w:val="none" w:sz="0" w:space="0" w:color="auto"/>
            <w:bottom w:val="none" w:sz="0" w:space="0" w:color="auto"/>
            <w:right w:val="none" w:sz="0" w:space="0" w:color="auto"/>
          </w:divBdr>
        </w:div>
      </w:divsChild>
    </w:div>
    <w:div w:id="952401296">
      <w:bodyDiv w:val="1"/>
      <w:marLeft w:val="0"/>
      <w:marRight w:val="0"/>
      <w:marTop w:val="0"/>
      <w:marBottom w:val="0"/>
      <w:divBdr>
        <w:top w:val="none" w:sz="0" w:space="0" w:color="auto"/>
        <w:left w:val="none" w:sz="0" w:space="0" w:color="auto"/>
        <w:bottom w:val="none" w:sz="0" w:space="0" w:color="auto"/>
        <w:right w:val="none" w:sz="0" w:space="0" w:color="auto"/>
      </w:divBdr>
    </w:div>
    <w:div w:id="1346513469">
      <w:bodyDiv w:val="1"/>
      <w:marLeft w:val="0"/>
      <w:marRight w:val="0"/>
      <w:marTop w:val="0"/>
      <w:marBottom w:val="0"/>
      <w:divBdr>
        <w:top w:val="none" w:sz="0" w:space="0" w:color="auto"/>
        <w:left w:val="none" w:sz="0" w:space="0" w:color="auto"/>
        <w:bottom w:val="none" w:sz="0" w:space="0" w:color="auto"/>
        <w:right w:val="none" w:sz="0" w:space="0" w:color="auto"/>
      </w:divBdr>
    </w:div>
    <w:div w:id="1513564134">
      <w:bodyDiv w:val="1"/>
      <w:marLeft w:val="0"/>
      <w:marRight w:val="0"/>
      <w:marTop w:val="0"/>
      <w:marBottom w:val="0"/>
      <w:divBdr>
        <w:top w:val="none" w:sz="0" w:space="0" w:color="auto"/>
        <w:left w:val="none" w:sz="0" w:space="0" w:color="auto"/>
        <w:bottom w:val="none" w:sz="0" w:space="0" w:color="auto"/>
        <w:right w:val="none" w:sz="0" w:space="0" w:color="auto"/>
      </w:divBdr>
    </w:div>
    <w:div w:id="1615138473">
      <w:bodyDiv w:val="1"/>
      <w:marLeft w:val="0"/>
      <w:marRight w:val="0"/>
      <w:marTop w:val="0"/>
      <w:marBottom w:val="0"/>
      <w:divBdr>
        <w:top w:val="none" w:sz="0" w:space="0" w:color="auto"/>
        <w:left w:val="none" w:sz="0" w:space="0" w:color="auto"/>
        <w:bottom w:val="none" w:sz="0" w:space="0" w:color="auto"/>
        <w:right w:val="none" w:sz="0" w:space="0" w:color="auto"/>
      </w:divBdr>
    </w:div>
    <w:div w:id="1793860098">
      <w:bodyDiv w:val="1"/>
      <w:marLeft w:val="0"/>
      <w:marRight w:val="0"/>
      <w:marTop w:val="0"/>
      <w:marBottom w:val="0"/>
      <w:divBdr>
        <w:top w:val="none" w:sz="0" w:space="0" w:color="auto"/>
        <w:left w:val="none" w:sz="0" w:space="0" w:color="auto"/>
        <w:bottom w:val="none" w:sz="0" w:space="0" w:color="auto"/>
        <w:right w:val="none" w:sz="0" w:space="0" w:color="auto"/>
      </w:divBdr>
    </w:div>
    <w:div w:id="19554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arla.veliz@colegio-mineralelteniente.cl" TargetMode="External"/><Relationship Id="rId2" Type="http://schemas.openxmlformats.org/officeDocument/2006/relationships/hyperlink" Target="mailto:carla.veliz@colegio-mineralelteniente.cl" TargetMode="External"/><Relationship Id="rId1" Type="http://schemas.openxmlformats.org/officeDocument/2006/relationships/image" Target="media/image2.png"/><Relationship Id="rId4" Type="http://schemas.openxmlformats.org/officeDocument/2006/relationships/hyperlink" Target="mailto:carla.veliz@colegio-mineralelteniente.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2108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Makarenna Avendaño</dc:creator>
  <cp:lastModifiedBy>Berta Donoso</cp:lastModifiedBy>
  <cp:revision>2</cp:revision>
  <dcterms:created xsi:type="dcterms:W3CDTF">2020-08-21T16:38:00Z</dcterms:created>
  <dcterms:modified xsi:type="dcterms:W3CDTF">2020-08-21T16:38:00Z</dcterms:modified>
</cp:coreProperties>
</file>