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A46" w:rsidRPr="00192C84" w:rsidRDefault="00636094" w:rsidP="001D3443">
      <w:pPr>
        <w:jc w:val="center"/>
        <w:rPr>
          <w:b/>
          <w:noProof/>
          <w:sz w:val="36"/>
          <w:szCs w:val="36"/>
          <w:lang w:val="es-ES" w:eastAsia="es-ES"/>
        </w:rPr>
      </w:pPr>
      <w:r>
        <w:rPr>
          <w:b/>
          <w:noProof/>
          <w:sz w:val="36"/>
          <w:szCs w:val="36"/>
          <w:lang w:val="es-ES" w:eastAsia="es-ES"/>
        </w:rPr>
        <w:t>SERENIDAD</w:t>
      </w:r>
      <w:r w:rsidR="00046948" w:rsidRPr="00192C84">
        <w:rPr>
          <w:b/>
          <w:noProof/>
          <w:sz w:val="36"/>
          <w:szCs w:val="36"/>
          <w:lang w:val="es-ES" w:eastAsia="es-ES"/>
        </w:rPr>
        <w:t>.</w:t>
      </w:r>
    </w:p>
    <w:p w:rsidR="00046948" w:rsidRDefault="005F7662" w:rsidP="001D3443">
      <w:pPr>
        <w:jc w:val="center"/>
        <w:rPr>
          <w:noProof/>
          <w:sz w:val="28"/>
          <w:szCs w:val="28"/>
          <w:lang w:val="es-ES" w:eastAsia="es-ES"/>
        </w:rPr>
      </w:pPr>
      <w:r>
        <w:rPr>
          <w:noProof/>
          <w:sz w:val="28"/>
          <w:szCs w:val="28"/>
          <w:lang w:val="es-ES" w:eastAsia="es-ES"/>
        </w:rPr>
        <w:t>Segunda guí</w:t>
      </w:r>
      <w:r w:rsidR="00B530A6">
        <w:rPr>
          <w:noProof/>
          <w:sz w:val="28"/>
          <w:szCs w:val="28"/>
          <w:lang w:val="es-ES" w:eastAsia="es-ES"/>
        </w:rPr>
        <w:t xml:space="preserve">a </w:t>
      </w:r>
      <w:r w:rsidR="00046948" w:rsidRPr="00046948">
        <w:rPr>
          <w:noProof/>
          <w:sz w:val="28"/>
          <w:szCs w:val="28"/>
          <w:lang w:val="es-ES" w:eastAsia="es-ES"/>
        </w:rPr>
        <w:t>Trabajando mis emociones.</w:t>
      </w:r>
      <w:bookmarkStart w:id="0" w:name="_GoBack"/>
      <w:bookmarkEnd w:id="0"/>
    </w:p>
    <w:p w:rsidR="00707555" w:rsidRDefault="003A43A2" w:rsidP="003A43A2">
      <w:pPr>
        <w:pStyle w:val="Prrafodelista"/>
        <w:numPr>
          <w:ilvl w:val="0"/>
          <w:numId w:val="3"/>
        </w:numPr>
        <w:rPr>
          <w:b/>
          <w:noProof/>
          <w:lang w:val="es-ES" w:eastAsia="es-ES"/>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252978</wp:posOffset>
            </wp:positionV>
            <wp:extent cx="4548146" cy="3701054"/>
            <wp:effectExtent l="0" t="0" r="5080" b="0"/>
            <wp:wrapNone/>
            <wp:docPr id="1" name="Imagen 1" descr="Emocionario: SERENIDAD - Aula de E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cionario: SERENIDAD - Aula de Ele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8146" cy="3701054"/>
                    </a:xfrm>
                    <a:prstGeom prst="rect">
                      <a:avLst/>
                    </a:prstGeom>
                    <a:noFill/>
                    <a:ln>
                      <a:noFill/>
                    </a:ln>
                  </pic:spPr>
                </pic:pic>
              </a:graphicData>
            </a:graphic>
            <wp14:sizeRelH relativeFrom="page">
              <wp14:pctWidth>0</wp14:pctWidth>
            </wp14:sizeRelH>
            <wp14:sizeRelV relativeFrom="page">
              <wp14:pctHeight>0</wp14:pctHeight>
            </wp14:sizeRelV>
          </wp:anchor>
        </w:drawing>
      </w:r>
      <w:r w:rsidR="00707555" w:rsidRPr="003A43A2">
        <w:rPr>
          <w:b/>
          <w:noProof/>
          <w:lang w:val="es-ES" w:eastAsia="es-ES"/>
        </w:rPr>
        <w:t>Observa la imagen y luego responda.</w:t>
      </w:r>
    </w:p>
    <w:p w:rsidR="003A43A2" w:rsidRDefault="003A43A2" w:rsidP="003A43A2">
      <w:pPr>
        <w:rPr>
          <w:b/>
          <w:noProof/>
          <w:lang w:val="es-ES" w:eastAsia="es-ES"/>
        </w:rPr>
      </w:pPr>
    </w:p>
    <w:p w:rsidR="003A43A2" w:rsidRDefault="003A43A2" w:rsidP="003A43A2">
      <w:pPr>
        <w:rPr>
          <w:b/>
          <w:noProof/>
          <w:lang w:val="es-ES" w:eastAsia="es-ES"/>
        </w:rPr>
      </w:pPr>
    </w:p>
    <w:p w:rsidR="003A43A2" w:rsidRDefault="003A43A2" w:rsidP="003A43A2">
      <w:pPr>
        <w:rPr>
          <w:b/>
          <w:noProof/>
          <w:lang w:val="es-ES" w:eastAsia="es-ES"/>
        </w:rPr>
      </w:pPr>
    </w:p>
    <w:p w:rsidR="003A43A2" w:rsidRDefault="003A43A2" w:rsidP="003A43A2">
      <w:pPr>
        <w:rPr>
          <w:b/>
          <w:noProof/>
          <w:lang w:val="es-ES" w:eastAsia="es-ES"/>
        </w:rPr>
      </w:pPr>
    </w:p>
    <w:p w:rsidR="003A43A2" w:rsidRDefault="003A43A2" w:rsidP="003A43A2">
      <w:pPr>
        <w:rPr>
          <w:b/>
          <w:noProof/>
          <w:lang w:val="es-ES" w:eastAsia="es-ES"/>
        </w:rPr>
      </w:pPr>
    </w:p>
    <w:p w:rsidR="003A43A2" w:rsidRDefault="003A43A2" w:rsidP="003A43A2">
      <w:pPr>
        <w:rPr>
          <w:b/>
          <w:noProof/>
          <w:lang w:val="es-ES" w:eastAsia="es-ES"/>
        </w:rPr>
      </w:pPr>
    </w:p>
    <w:p w:rsidR="003A43A2" w:rsidRDefault="003A43A2" w:rsidP="003A43A2">
      <w:pPr>
        <w:rPr>
          <w:b/>
          <w:noProof/>
          <w:lang w:val="es-ES" w:eastAsia="es-ES"/>
        </w:rPr>
      </w:pPr>
    </w:p>
    <w:p w:rsidR="003A43A2" w:rsidRDefault="003A43A2" w:rsidP="003A43A2">
      <w:pPr>
        <w:rPr>
          <w:b/>
          <w:noProof/>
          <w:lang w:val="es-ES" w:eastAsia="es-ES"/>
        </w:rPr>
      </w:pPr>
    </w:p>
    <w:p w:rsidR="003A43A2" w:rsidRDefault="003A43A2" w:rsidP="003A43A2">
      <w:pPr>
        <w:rPr>
          <w:b/>
          <w:noProof/>
          <w:lang w:val="es-ES" w:eastAsia="es-ES"/>
        </w:rPr>
      </w:pPr>
    </w:p>
    <w:p w:rsidR="003A43A2" w:rsidRDefault="003A43A2" w:rsidP="003A43A2">
      <w:pPr>
        <w:rPr>
          <w:b/>
          <w:noProof/>
          <w:lang w:val="es-ES" w:eastAsia="es-ES"/>
        </w:rPr>
      </w:pPr>
    </w:p>
    <w:p w:rsidR="003A43A2" w:rsidRDefault="003A43A2" w:rsidP="003A43A2">
      <w:pPr>
        <w:rPr>
          <w:b/>
          <w:noProof/>
          <w:lang w:val="es-ES" w:eastAsia="es-ES"/>
        </w:rPr>
      </w:pPr>
    </w:p>
    <w:p w:rsidR="003A43A2" w:rsidRPr="003A43A2" w:rsidRDefault="003A43A2" w:rsidP="003A43A2">
      <w:pPr>
        <w:rPr>
          <w:b/>
          <w:noProof/>
          <w:lang w:val="es-ES" w:eastAsia="es-ES"/>
        </w:rPr>
      </w:pPr>
    </w:p>
    <w:p w:rsidR="003A43A2" w:rsidRDefault="003A43A2" w:rsidP="00707555">
      <w:r>
        <w:t>¿Cómo crees que se sienten los peces de la ilustración?</w:t>
      </w:r>
    </w:p>
    <w:p w:rsidR="003A43A2" w:rsidRDefault="003A43A2" w:rsidP="00707555">
      <w:r>
        <w:t xml:space="preserve">Elige las palabras que te parezcan adecuadas y luego explica por qué. </w:t>
      </w:r>
    </w:p>
    <w:p w:rsidR="009461EC" w:rsidRDefault="003A43A2" w:rsidP="00707555">
      <w:r>
        <w:t>cómodos                preocupados               inquietos             tranquilos             serios              incómodos tristes                     calmados</w:t>
      </w:r>
    </w:p>
    <w:p w:rsidR="003A43A2" w:rsidRDefault="003A43A2" w:rsidP="0070755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3A2" w:rsidRDefault="003A43A2" w:rsidP="00707555">
      <w:r>
        <w:t xml:space="preserve">¿Qué sensación te produce a ti contemplar esos peces? Subraya. </w:t>
      </w:r>
    </w:p>
    <w:p w:rsidR="003A43A2" w:rsidRDefault="003A43A2" w:rsidP="00707555">
      <w:r>
        <w:t>Tranquilidad            inquietud            sosiego         calma         dulzura         descanso        preocupación         nerviosismo</w:t>
      </w:r>
    </w:p>
    <w:p w:rsidR="003A43A2" w:rsidRDefault="003A43A2" w:rsidP="00707555">
      <w:r>
        <w:t xml:space="preserve"> ¿Te gusta la sensación? ¿Por qué?</w:t>
      </w:r>
    </w:p>
    <w:p w:rsidR="003A43A2" w:rsidRDefault="003A43A2" w:rsidP="00707555">
      <w:pPr>
        <w:rPr>
          <w:noProof/>
          <w:lang w:val="es-ES" w:eastAsia="es-ES"/>
        </w:rPr>
      </w:pPr>
      <w:r>
        <w:rPr>
          <w:noProof/>
          <w:lang w:val="es-ES" w:eastAsia="es-ES"/>
        </w:rPr>
        <w:t>________________________________________________________________________________________________________________________________________________________________________________________________________________________________________________</w:t>
      </w:r>
      <w:r>
        <w:rPr>
          <w:noProof/>
          <w:lang w:val="es-ES" w:eastAsia="es-ES"/>
        </w:rPr>
        <w:lastRenderedPageBreak/>
        <w:t xml:space="preserve">___________________________________________________________________________________________________________________________________________________________ </w:t>
      </w:r>
    </w:p>
    <w:p w:rsidR="003A43A2" w:rsidRDefault="003A43A2" w:rsidP="00707555">
      <w:pPr>
        <w:rPr>
          <w:noProof/>
          <w:lang w:val="es-ES" w:eastAsia="es-ES"/>
        </w:rPr>
      </w:pPr>
    </w:p>
    <w:p w:rsidR="003A43A2" w:rsidRDefault="003A43A2" w:rsidP="00707555">
      <w:r>
        <w:t xml:space="preserve">Lee los significados de la palabra armonía e indica cuál aparece en cada oración escribiendo el número que corresponda. </w:t>
      </w:r>
    </w:p>
    <w:p w:rsidR="00341BE6" w:rsidRDefault="003A43A2" w:rsidP="00707555">
      <w:r>
        <w:t xml:space="preserve">armonía. 1. Proporción adecuada entre las partes de un todo. </w:t>
      </w:r>
    </w:p>
    <w:p w:rsidR="00341BE6" w:rsidRDefault="00341BE6" w:rsidP="00707555">
      <w:r>
        <w:t xml:space="preserve">                 </w:t>
      </w:r>
      <w:r w:rsidR="003A43A2">
        <w:t xml:space="preserve">2. Amistad y buena relación. </w:t>
      </w:r>
    </w:p>
    <w:p w:rsidR="003A43A2" w:rsidRDefault="00341BE6" w:rsidP="00707555">
      <w:r>
        <w:rPr>
          <w:noProof/>
        </w:rPr>
        <mc:AlternateContent>
          <mc:Choice Requires="wps">
            <w:drawing>
              <wp:anchor distT="0" distB="0" distL="114300" distR="114300" simplePos="0" relativeHeight="251659264" behindDoc="1" locked="0" layoutInCell="1" allowOverlap="1">
                <wp:simplePos x="0" y="0"/>
                <wp:positionH relativeFrom="column">
                  <wp:posOffset>-197540</wp:posOffset>
                </wp:positionH>
                <wp:positionV relativeFrom="paragraph">
                  <wp:posOffset>339863</wp:posOffset>
                </wp:positionV>
                <wp:extent cx="302149" cy="135172"/>
                <wp:effectExtent l="0" t="0" r="22225" b="17780"/>
                <wp:wrapNone/>
                <wp:docPr id="4" name="Rectángulo 4"/>
                <wp:cNvGraphicFramePr/>
                <a:graphic xmlns:a="http://schemas.openxmlformats.org/drawingml/2006/main">
                  <a:graphicData uri="http://schemas.microsoft.com/office/word/2010/wordprocessingShape">
                    <wps:wsp>
                      <wps:cNvSpPr/>
                      <wps:spPr>
                        <a:xfrm>
                          <a:off x="0" y="0"/>
                          <a:ext cx="302149" cy="1351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E609A" id="Rectángulo 4" o:spid="_x0000_s1026" style="position:absolute;margin-left:-15.55pt;margin-top:26.75pt;width:23.8pt;height:10.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" fillcolor="white [3201]" strokecolor="black [3213]" strokeweight="2pt"/>
            </w:pict>
          </mc:Fallback>
        </mc:AlternateContent>
      </w:r>
      <w:r>
        <w:t xml:space="preserve">                </w:t>
      </w:r>
      <w:r w:rsidR="003A43A2">
        <w:t>3. Unión de sonidos diferentes, pero que son acordes</w:t>
      </w:r>
    </w:p>
    <w:p w:rsidR="00341BE6" w:rsidRDefault="00341BE6" w:rsidP="00707555">
      <w:r>
        <w:rPr>
          <w:noProof/>
        </w:rPr>
        <mc:AlternateContent>
          <mc:Choice Requires="wps">
            <w:drawing>
              <wp:anchor distT="0" distB="0" distL="114300" distR="114300" simplePos="0" relativeHeight="251661312" behindDoc="1" locked="0" layoutInCell="1" allowOverlap="1" wp14:anchorId="332BB346" wp14:editId="2E894F96">
                <wp:simplePos x="0" y="0"/>
                <wp:positionH relativeFrom="column">
                  <wp:posOffset>-174929</wp:posOffset>
                </wp:positionH>
                <wp:positionV relativeFrom="paragraph">
                  <wp:posOffset>323215</wp:posOffset>
                </wp:positionV>
                <wp:extent cx="302149" cy="135172"/>
                <wp:effectExtent l="0" t="0" r="22225" b="17780"/>
                <wp:wrapNone/>
                <wp:docPr id="5" name="Rectángulo 5"/>
                <wp:cNvGraphicFramePr/>
                <a:graphic xmlns:a="http://schemas.openxmlformats.org/drawingml/2006/main">
                  <a:graphicData uri="http://schemas.microsoft.com/office/word/2010/wordprocessingShape">
                    <wps:wsp>
                      <wps:cNvSpPr/>
                      <wps:spPr>
                        <a:xfrm>
                          <a:off x="0" y="0"/>
                          <a:ext cx="302149" cy="1351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C1CF5" id="Rectángulo 5" o:spid="_x0000_s1026" style="position:absolute;margin-left:-13.75pt;margin-top:25.45pt;width:23.8pt;height:10.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" fillcolor="white [3201]" strokecolor="black [3213]" strokeweight="2pt"/>
            </w:pict>
          </mc:Fallback>
        </mc:AlternateContent>
      </w:r>
      <w:r>
        <w:t xml:space="preserve">      </w:t>
      </w:r>
      <w:r w:rsidR="003A43A2">
        <w:t xml:space="preserve">Como todos los muebles son de caoba y hierro, hay una armonía en la decoración. </w:t>
      </w:r>
    </w:p>
    <w:p w:rsidR="00341BE6" w:rsidRDefault="00341BE6" w:rsidP="00707555">
      <w:r>
        <w:t xml:space="preserve">       </w:t>
      </w:r>
      <w:r w:rsidR="003A43A2">
        <w:t xml:space="preserve">En esta pieza de música, hay una gran armonía entre los instrumentos de viento y los de cuerda. </w:t>
      </w:r>
    </w:p>
    <w:p w:rsidR="003A43A2" w:rsidRPr="00707555" w:rsidRDefault="00341BE6" w:rsidP="00707555">
      <w:pPr>
        <w:rPr>
          <w:noProof/>
          <w:lang w:val="es-ES" w:eastAsia="es-ES"/>
        </w:rPr>
      </w:pPr>
      <w:r>
        <w:rPr>
          <w:noProof/>
        </w:rPr>
        <mc:AlternateContent>
          <mc:Choice Requires="wps">
            <w:drawing>
              <wp:anchor distT="0" distB="0" distL="114300" distR="114300" simplePos="0" relativeHeight="251663360" behindDoc="1" locked="0" layoutInCell="1" allowOverlap="1" wp14:anchorId="332BB346" wp14:editId="2E894F96">
                <wp:simplePos x="0" y="0"/>
                <wp:positionH relativeFrom="leftMargin">
                  <wp:posOffset>915311</wp:posOffset>
                </wp:positionH>
                <wp:positionV relativeFrom="paragraph">
                  <wp:posOffset>16510</wp:posOffset>
                </wp:positionV>
                <wp:extent cx="301625" cy="126669"/>
                <wp:effectExtent l="0" t="0" r="22225" b="26035"/>
                <wp:wrapNone/>
                <wp:docPr id="7" name="Rectángulo 7"/>
                <wp:cNvGraphicFramePr/>
                <a:graphic xmlns:a="http://schemas.openxmlformats.org/drawingml/2006/main">
                  <a:graphicData uri="http://schemas.microsoft.com/office/word/2010/wordprocessingShape">
                    <wps:wsp>
                      <wps:cNvSpPr/>
                      <wps:spPr>
                        <a:xfrm>
                          <a:off x="0" y="0"/>
                          <a:ext cx="301625" cy="1266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16209" id="Rectángulo 7" o:spid="_x0000_s1026" style="position:absolute;margin-left:72.05pt;margin-top:1.3pt;width:23.75pt;height:9.95pt;z-index:-25165312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" fillcolor="white [3201]" strokecolor="black [3213]" strokeweight="2pt">
                <w10:wrap anchorx="margin"/>
              </v:rect>
            </w:pict>
          </mc:Fallback>
        </mc:AlternateContent>
      </w:r>
      <w:r>
        <w:t xml:space="preserve">       </w:t>
      </w:r>
      <w:r w:rsidR="003A43A2">
        <w:t>En el coro hay una gran armonía: hacemos muchas cosas juntos y nos divertimos un montón</w:t>
      </w:r>
    </w:p>
    <w:p w:rsidR="00341BE6" w:rsidRDefault="00341BE6" w:rsidP="001D3443">
      <w:pPr>
        <w:jc w:val="center"/>
      </w:pPr>
    </w:p>
    <w:p w:rsidR="00341BE6" w:rsidRDefault="00341BE6" w:rsidP="001D3443">
      <w:pPr>
        <w:jc w:val="center"/>
      </w:pPr>
      <w:r>
        <w:t xml:space="preserve">Lee la situación y reflexiona para responder a las preguntas. </w:t>
      </w:r>
    </w:p>
    <w:p w:rsidR="00341BE6" w:rsidRDefault="00341BE6" w:rsidP="00341BE6">
      <w:pPr>
        <w:rPr>
          <w:b/>
          <w:noProof/>
          <w:sz w:val="32"/>
          <w:szCs w:val="32"/>
          <w:lang w:val="es-ES" w:eastAsia="es-ES"/>
        </w:rPr>
      </w:pPr>
      <w:r>
        <w:t xml:space="preserve">CARMEN:   Hace dos meses, me rompí una pierna. Estaba </w:t>
      </w:r>
      <w:proofErr w:type="spellStart"/>
      <w:r>
        <w:t>rabiosísima</w:t>
      </w:r>
      <w:proofErr w:type="spellEnd"/>
      <w:r>
        <w:t>… Yo quería salir a patinar a toda cosa. Pero tenía que usar muletas y no podía. Me enfadé mucho y también estaba triste. ¡Lo peor era que no podía hacer nada para cambiar la situación! Ahora que estoy más serena, me doy cuenta de que no merece la pena enfadarse por algo inevitable. Además, quedan muchas cosas que todavía puedo hacer.</w:t>
      </w:r>
    </w:p>
    <w:p w:rsidR="00341BE6" w:rsidRDefault="00341BE6" w:rsidP="00341BE6">
      <w:r>
        <w:t xml:space="preserve">¿Cómo se sintió Carmen cuando se rompió la pierna? ____________________________________________________________ </w:t>
      </w:r>
    </w:p>
    <w:p w:rsidR="00341BE6" w:rsidRDefault="00341BE6" w:rsidP="00341BE6">
      <w:r>
        <w:t xml:space="preserve">¿Cómo se siente ahora?  ____________________________________________________________ </w:t>
      </w:r>
    </w:p>
    <w:p w:rsidR="00341BE6" w:rsidRDefault="00341BE6" w:rsidP="00341BE6">
      <w:r>
        <w:t xml:space="preserve">¿Qué piensa de sus sentimientos anteriores? ____________________________________________________________ ____________________________________________________________ </w:t>
      </w:r>
    </w:p>
    <w:p w:rsidR="00341BE6" w:rsidRDefault="00341BE6" w:rsidP="00341BE6">
      <w:r>
        <w:t xml:space="preserve">¿Crees que es más feliz ahora que cuando se rompió la pierna? ¿Por qué? ____________________________________________________________ ____________________________________________________________ </w:t>
      </w:r>
    </w:p>
    <w:sectPr w:rsidR="00341BE6" w:rsidSect="001B7FE2">
      <w:headerReference w:type="default" r:id="rId9"/>
      <w:pgSz w:w="12185" w:h="17861" w:code="34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0B8" w:rsidRDefault="009400B8" w:rsidP="00AB5E60">
      <w:pPr>
        <w:spacing w:after="0" w:line="240" w:lineRule="auto"/>
      </w:pPr>
      <w:r>
        <w:separator/>
      </w:r>
    </w:p>
  </w:endnote>
  <w:endnote w:type="continuationSeparator" w:id="0">
    <w:p w:rsidR="009400B8" w:rsidRDefault="009400B8" w:rsidP="00AB5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0B8" w:rsidRDefault="009400B8" w:rsidP="00AB5E60">
      <w:pPr>
        <w:spacing w:after="0" w:line="240" w:lineRule="auto"/>
      </w:pPr>
      <w:r>
        <w:separator/>
      </w:r>
    </w:p>
  </w:footnote>
  <w:footnote w:type="continuationSeparator" w:id="0">
    <w:p w:rsidR="009400B8" w:rsidRDefault="009400B8" w:rsidP="00AB5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87" w:rsidRPr="00764287" w:rsidRDefault="00046948" w:rsidP="00764287">
    <w:pPr>
      <w:pStyle w:val="Encabezado"/>
      <w:rPr>
        <w:rFonts w:ascii="Arial" w:hAnsi="Arial" w:cs="Arial"/>
        <w:sz w:val="16"/>
        <w:szCs w:val="16"/>
      </w:rPr>
    </w:pPr>
    <w:r>
      <w:rPr>
        <w:noProof/>
      </w:rPr>
      <w:drawing>
        <wp:anchor distT="0" distB="0" distL="114300" distR="114300" simplePos="0" relativeHeight="251658240" behindDoc="1" locked="0" layoutInCell="1" allowOverlap="1">
          <wp:simplePos x="0" y="0"/>
          <wp:positionH relativeFrom="rightMargin">
            <wp:align>left</wp:align>
          </wp:positionH>
          <wp:positionV relativeFrom="paragraph">
            <wp:posOffset>-268605</wp:posOffset>
          </wp:positionV>
          <wp:extent cx="640715" cy="619125"/>
          <wp:effectExtent l="0" t="0" r="6985" b="9525"/>
          <wp:wrapNone/>
          <wp:docPr id="6"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19125"/>
                  </a:xfrm>
                  <a:prstGeom prst="rect">
                    <a:avLst/>
                  </a:prstGeom>
                  <a:noFill/>
                  <a:ln>
                    <a:noFill/>
                  </a:ln>
                  <a:extLst/>
                </pic:spPr>
              </pic:pic>
            </a:graphicData>
          </a:graphic>
        </wp:anchor>
      </w:drawing>
    </w:r>
    <w:r w:rsidR="00764287" w:rsidRPr="00764287">
      <w:rPr>
        <w:rFonts w:ascii="Arial" w:hAnsi="Arial" w:cs="Arial"/>
        <w:sz w:val="16"/>
        <w:szCs w:val="16"/>
      </w:rPr>
      <w:t>UNIDAD TÉCNICO PEDAGÓGICO 2020 – APRENDIENDO EN LÍNEA MINERAL</w:t>
    </w:r>
    <w:r w:rsidR="00764287">
      <w:rPr>
        <w:rFonts w:ascii="Arial" w:hAnsi="Arial" w:cs="Arial"/>
        <w:sz w:val="16"/>
        <w:szCs w:val="16"/>
      </w:rPr>
      <w:t xml:space="preserve">                                             </w:t>
    </w:r>
  </w:p>
  <w:p w:rsidR="00764287" w:rsidRPr="00764287" w:rsidRDefault="00764287">
    <w:pPr>
      <w:pStyle w:val="Encabezado"/>
      <w:rPr>
        <w:rFonts w:ascii="Arial" w:hAnsi="Arial" w:cs="Arial"/>
        <w:sz w:val="16"/>
        <w:szCs w:val="16"/>
      </w:rPr>
    </w:pPr>
  </w:p>
  <w:p w:rsidR="00083AFB" w:rsidRDefault="00764287">
    <w:pPr>
      <w:pStyle w:val="Encabezado"/>
      <w:rPr>
        <w:rFonts w:ascii="Arial" w:hAnsi="Arial" w:cs="Arial"/>
        <w:sz w:val="16"/>
        <w:szCs w:val="16"/>
      </w:rPr>
    </w:pPr>
    <w:r w:rsidRPr="00764287">
      <w:rPr>
        <w:rFonts w:ascii="Arial" w:hAnsi="Arial" w:cs="Arial"/>
        <w:sz w:val="16"/>
        <w:szCs w:val="16"/>
      </w:rPr>
      <w:t xml:space="preserve">CORREO INSTITUCIONAL </w:t>
    </w:r>
    <w:r w:rsidR="00B24A46">
      <w:rPr>
        <w:rFonts w:ascii="Arial" w:hAnsi="Arial" w:cs="Arial"/>
        <w:sz w:val="16"/>
        <w:szCs w:val="16"/>
      </w:rPr>
      <w:t xml:space="preserve"> </w:t>
    </w:r>
  </w:p>
  <w:p w:rsidR="00764287" w:rsidRDefault="001D3443">
    <w:pPr>
      <w:pStyle w:val="Encabezado"/>
    </w:pPr>
    <w:r>
      <w:rPr>
        <w:rFonts w:ascii="Arial" w:hAnsi="Arial" w:cs="Arial"/>
        <w:sz w:val="16"/>
        <w:szCs w:val="16"/>
      </w:rPr>
      <w:t xml:space="preserve">EQUIPO </w:t>
    </w:r>
    <w:r w:rsidR="00083AFB">
      <w:rPr>
        <w:rFonts w:ascii="Arial" w:hAnsi="Arial" w:cs="Arial"/>
        <w:sz w:val="16"/>
        <w:szCs w:val="16"/>
      </w:rPr>
      <w:t>CONVIVENCIA ESCOLAR</w:t>
    </w:r>
    <w:r w:rsidR="00764287" w:rsidRPr="00764287">
      <w:rPr>
        <w:rFonts w:ascii="Arial" w:hAnsi="Arial" w:cs="Arial"/>
        <w:sz w:val="16"/>
        <w:szCs w:val="16"/>
      </w:rPr>
      <w:t>:</w:t>
    </w:r>
    <w:r w:rsidR="00764287">
      <w:t xml:space="preserve">  </w:t>
    </w:r>
    <w:hyperlink r:id="rId2" w:history="1">
      <w:r w:rsidR="00083AFB" w:rsidRPr="00F02929">
        <w:rPr>
          <w:rStyle w:val="Hipervnculo"/>
        </w:rPr>
        <w:t>mariela.sepulveda@colegio-mineralelteniente.cl</w:t>
      </w:r>
    </w:hyperlink>
    <w:r w:rsidR="00764287">
      <w:t xml:space="preserve">   </w:t>
    </w:r>
  </w:p>
  <w:p w:rsidR="00764287" w:rsidRDefault="001D3443">
    <w:pPr>
      <w:pStyle w:val="Encabezado"/>
    </w:pPr>
    <w:r>
      <w:rPr>
        <w:rFonts w:ascii="Arial" w:hAnsi="Arial" w:cs="Arial"/>
        <w:sz w:val="16"/>
        <w:szCs w:val="16"/>
      </w:rPr>
      <w:t xml:space="preserve">                                                             </w:t>
    </w:r>
    <w:r w:rsidR="00083AFB">
      <w:rPr>
        <w:rFonts w:ascii="Arial" w:hAnsi="Arial" w:cs="Arial"/>
        <w:sz w:val="16"/>
        <w:szCs w:val="16"/>
      </w:rPr>
      <w:t xml:space="preserve"> </w:t>
    </w:r>
    <w:hyperlink r:id="rId3" w:history="1">
      <w:r w:rsidRPr="00F02929">
        <w:rPr>
          <w:rStyle w:val="Hipervnculo"/>
        </w:rPr>
        <w:t>maria.ilabaca@colegio-mineralelteniente.cl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8361F"/>
    <w:multiLevelType w:val="hybridMultilevel"/>
    <w:tmpl w:val="0B0E79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F560A11"/>
    <w:multiLevelType w:val="hybridMultilevel"/>
    <w:tmpl w:val="E32E03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7B701D7"/>
    <w:multiLevelType w:val="hybridMultilevel"/>
    <w:tmpl w:val="64C08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06D2102"/>
    <w:multiLevelType w:val="hybridMultilevel"/>
    <w:tmpl w:val="B55868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60"/>
    <w:rsid w:val="00011ABA"/>
    <w:rsid w:val="00046948"/>
    <w:rsid w:val="00083AFB"/>
    <w:rsid w:val="000C2C0C"/>
    <w:rsid w:val="00180BEF"/>
    <w:rsid w:val="00180F55"/>
    <w:rsid w:val="00192C84"/>
    <w:rsid w:val="001B7FE2"/>
    <w:rsid w:val="001C267D"/>
    <w:rsid w:val="001D3443"/>
    <w:rsid w:val="001F3DA2"/>
    <w:rsid w:val="00290BAB"/>
    <w:rsid w:val="002E5B10"/>
    <w:rsid w:val="00341BE6"/>
    <w:rsid w:val="00346323"/>
    <w:rsid w:val="003A43A2"/>
    <w:rsid w:val="00440963"/>
    <w:rsid w:val="00514953"/>
    <w:rsid w:val="005F7662"/>
    <w:rsid w:val="00636094"/>
    <w:rsid w:val="006D0569"/>
    <w:rsid w:val="00707555"/>
    <w:rsid w:val="00747A03"/>
    <w:rsid w:val="00764287"/>
    <w:rsid w:val="008378BB"/>
    <w:rsid w:val="008A486E"/>
    <w:rsid w:val="008B6658"/>
    <w:rsid w:val="008E105A"/>
    <w:rsid w:val="009400B8"/>
    <w:rsid w:val="009461EC"/>
    <w:rsid w:val="00A06682"/>
    <w:rsid w:val="00A123DD"/>
    <w:rsid w:val="00A40645"/>
    <w:rsid w:val="00A6257D"/>
    <w:rsid w:val="00AB5E60"/>
    <w:rsid w:val="00B24A46"/>
    <w:rsid w:val="00B530A6"/>
    <w:rsid w:val="00C30588"/>
    <w:rsid w:val="00C3301A"/>
    <w:rsid w:val="00CE7EDA"/>
    <w:rsid w:val="00D40A9E"/>
    <w:rsid w:val="00DC4AEF"/>
    <w:rsid w:val="00DE7980"/>
    <w:rsid w:val="00E04E53"/>
    <w:rsid w:val="00EB7521"/>
    <w:rsid w:val="00EC7619"/>
    <w:rsid w:val="00FB1B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D46DF"/>
  <w15:docId w15:val="{9079C014-C849-4C72-9239-90DFD330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Calibri Light"/>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619"/>
    <w:rPr>
      <w:rFonts w:asciiTheme="minorHAnsi" w:eastAsiaTheme="minorEastAsia" w:hAnsiTheme="minorHAnsi"/>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5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E60"/>
    <w:rPr>
      <w:rFonts w:ascii="Tahoma" w:eastAsiaTheme="minorEastAsia" w:hAnsi="Tahoma" w:cs="Tahoma"/>
      <w:sz w:val="16"/>
      <w:szCs w:val="16"/>
      <w:lang w:val="es-CL" w:eastAsia="es-CL"/>
    </w:rPr>
  </w:style>
  <w:style w:type="paragraph" w:styleId="Encabezado">
    <w:name w:val="header"/>
    <w:basedOn w:val="Normal"/>
    <w:link w:val="EncabezadoCar"/>
    <w:uiPriority w:val="99"/>
    <w:unhideWhenUsed/>
    <w:rsid w:val="00AB5E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E60"/>
    <w:rPr>
      <w:rFonts w:asciiTheme="minorHAnsi" w:eastAsiaTheme="minorEastAsia" w:hAnsiTheme="minorHAnsi"/>
      <w:lang w:val="es-CL" w:eastAsia="es-CL"/>
    </w:rPr>
  </w:style>
  <w:style w:type="paragraph" w:styleId="Piedepgina">
    <w:name w:val="footer"/>
    <w:basedOn w:val="Normal"/>
    <w:link w:val="PiedepginaCar"/>
    <w:uiPriority w:val="99"/>
    <w:unhideWhenUsed/>
    <w:rsid w:val="00AB5E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5E60"/>
    <w:rPr>
      <w:rFonts w:asciiTheme="minorHAnsi" w:eastAsiaTheme="minorEastAsia" w:hAnsiTheme="minorHAnsi"/>
      <w:lang w:val="es-CL" w:eastAsia="es-CL"/>
    </w:rPr>
  </w:style>
  <w:style w:type="paragraph" w:styleId="Ttulo">
    <w:name w:val="Title"/>
    <w:basedOn w:val="Normal"/>
    <w:next w:val="Normal"/>
    <w:link w:val="TtuloCar"/>
    <w:uiPriority w:val="10"/>
    <w:qFormat/>
    <w:rsid w:val="00E04E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04E53"/>
    <w:rPr>
      <w:rFonts w:asciiTheme="majorHAnsi" w:eastAsiaTheme="majorEastAsia" w:hAnsiTheme="majorHAnsi" w:cstheme="majorBidi"/>
      <w:color w:val="17365D" w:themeColor="text2" w:themeShade="BF"/>
      <w:spacing w:val="5"/>
      <w:kern w:val="28"/>
      <w:sz w:val="52"/>
      <w:szCs w:val="52"/>
      <w:lang w:val="es-CL" w:eastAsia="es-CL"/>
    </w:rPr>
  </w:style>
  <w:style w:type="character" w:styleId="Hipervnculo">
    <w:name w:val="Hyperlink"/>
    <w:basedOn w:val="Fuentedeprrafopredeter"/>
    <w:uiPriority w:val="99"/>
    <w:unhideWhenUsed/>
    <w:rsid w:val="00E04E53"/>
    <w:rPr>
      <w:color w:val="0000FF" w:themeColor="hyperlink"/>
      <w:u w:val="single"/>
    </w:rPr>
  </w:style>
  <w:style w:type="character" w:customStyle="1" w:styleId="Mencinsinresolver1">
    <w:name w:val="Mención sin resolver1"/>
    <w:basedOn w:val="Fuentedeprrafopredeter"/>
    <w:uiPriority w:val="99"/>
    <w:semiHidden/>
    <w:unhideWhenUsed/>
    <w:rsid w:val="00083AFB"/>
    <w:rPr>
      <w:color w:val="605E5C"/>
      <w:shd w:val="clear" w:color="auto" w:fill="E1DFDD"/>
    </w:rPr>
  </w:style>
  <w:style w:type="table" w:customStyle="1" w:styleId="TableGrid">
    <w:name w:val="TableGrid"/>
    <w:rsid w:val="001D3443"/>
    <w:pPr>
      <w:spacing w:after="0" w:line="240" w:lineRule="auto"/>
    </w:pPr>
    <w:rPr>
      <w:rFonts w:asciiTheme="minorHAnsi" w:eastAsiaTheme="minorEastAsia" w:hAnsiTheme="minorHAnsi" w:cstheme="minorBidi"/>
      <w:lang w:val="es-CL" w:eastAsia="es-CL"/>
    </w:rPr>
    <w:tblPr>
      <w:tblCellMar>
        <w:top w:w="0" w:type="dxa"/>
        <w:left w:w="0" w:type="dxa"/>
        <w:bottom w:w="0" w:type="dxa"/>
        <w:right w:w="0" w:type="dxa"/>
      </w:tblCellMar>
    </w:tblPr>
  </w:style>
  <w:style w:type="paragraph" w:styleId="Sinespaciado">
    <w:name w:val="No Spacing"/>
    <w:uiPriority w:val="1"/>
    <w:qFormat/>
    <w:rsid w:val="008378BB"/>
    <w:pPr>
      <w:spacing w:after="0" w:line="240" w:lineRule="auto"/>
    </w:pPr>
    <w:rPr>
      <w:rFonts w:asciiTheme="minorHAnsi" w:eastAsiaTheme="minorEastAsia" w:hAnsiTheme="minorHAnsi"/>
      <w:lang w:val="es-CL" w:eastAsia="es-CL"/>
    </w:rPr>
  </w:style>
  <w:style w:type="paragraph" w:styleId="Prrafodelista">
    <w:name w:val="List Paragraph"/>
    <w:basedOn w:val="Normal"/>
    <w:uiPriority w:val="34"/>
    <w:qFormat/>
    <w:rsid w:val="00946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0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aria.ilabaca@colegio-mineralelteniente.cl" TargetMode="External"/><Relationship Id="rId2" Type="http://schemas.openxmlformats.org/officeDocument/2006/relationships/hyperlink" Target="mailto:mariela.sepulveda@colegio-mineralelteniente.cl"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6B0C-9046-4E37-A390-927487E1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467</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Mineral 300 1</dc:creator>
  <cp:lastModifiedBy>Maria Jose Ilabaca</cp:lastModifiedBy>
  <cp:revision>4</cp:revision>
  <dcterms:created xsi:type="dcterms:W3CDTF">2020-04-01T14:10:00Z</dcterms:created>
  <dcterms:modified xsi:type="dcterms:W3CDTF">2020-05-04T13:33:00Z</dcterms:modified>
</cp:coreProperties>
</file>