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A93E5E" w:rsidP="0035270E">
      <w:pPr>
        <w:rPr>
          <w:b/>
        </w:rPr>
      </w:pPr>
      <w:bookmarkStart w:id="0" w:name="_GoBack"/>
      <w:bookmarkEnd w:id="0"/>
      <w:r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27B604">
            <wp:simplePos x="0" y="0"/>
            <wp:positionH relativeFrom="column">
              <wp:posOffset>5347970</wp:posOffset>
            </wp:positionH>
            <wp:positionV relativeFrom="paragraph">
              <wp:posOffset>-13335</wp:posOffset>
            </wp:positionV>
            <wp:extent cx="942975" cy="1329428"/>
            <wp:effectExtent l="0" t="0" r="0" b="4445"/>
            <wp:wrapNone/>
            <wp:docPr id="4" name="Imagen 4" descr="C:\Users\Eduardo\AppData\Local\Microsoft\Windows\INetCache\Content.MSO\9E7D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9E7D4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5"/>
                    <a:stretch/>
                  </pic:blipFill>
                  <pic:spPr bwMode="auto">
                    <a:xfrm>
                      <a:off x="0" y="0"/>
                      <a:ext cx="942975" cy="132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8F76DF" w:rsidP="00BE56C2">
      <w:pPr>
        <w:jc w:val="center"/>
        <w:rPr>
          <w:b/>
        </w:rPr>
      </w:pPr>
      <w:r>
        <w:rPr>
          <w:b/>
        </w:rPr>
        <w:t xml:space="preserve">  </w:t>
      </w:r>
      <w:r w:rsidR="00BE56C2"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C122C8">
        <w:rPr>
          <w:b/>
        </w:rPr>
        <w:t>5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</w:t>
      </w:r>
      <w:r w:rsidR="000E4A70">
        <w:t>:</w:t>
      </w:r>
      <w:r w:rsidR="008E7B8E">
        <w:t>86-87 -88-89 -90.</w:t>
      </w:r>
    </w:p>
    <w:p w:rsidR="00BE56C2" w:rsidRDefault="00BE56C2" w:rsidP="00BE56C2">
      <w:r>
        <w:t xml:space="preserve">ASIGNATURA: </w:t>
      </w:r>
      <w:r w:rsidR="00B64805">
        <w:t xml:space="preserve">Historia y </w:t>
      </w:r>
      <w:r w:rsidR="000B71B0">
        <w:t>Geografía</w:t>
      </w:r>
      <w:r w:rsidR="00B64805">
        <w:t>.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A71A35">
        <w:t>4 º _____</w:t>
      </w:r>
      <w:r w:rsidR="0035270E">
        <w:t xml:space="preserve"> LETRA: ______</w:t>
      </w:r>
      <w:r>
        <w:t xml:space="preserve"> FECHA: __________________</w:t>
      </w:r>
    </w:p>
    <w:p w:rsidR="000B71B0" w:rsidRDefault="00BE56C2" w:rsidP="0007374B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t xml:space="preserve">O.A: </w:t>
      </w:r>
      <w:r w:rsidR="00FD0A96">
        <w:t xml:space="preserve"> </w:t>
      </w:r>
      <w:r w:rsidR="0007374B">
        <w:rPr>
          <w:rFonts w:ascii="Dignathin" w:hAnsi="Dignathin" w:cs="Dignathin"/>
          <w:color w:val="372F29"/>
          <w:sz w:val="19"/>
          <w:szCs w:val="19"/>
        </w:rPr>
        <w:t>Caracterizan diversos paisajes de América (paisajes tropicales, mediterráneos, polares, costeros, desérticos, entre otros).</w:t>
      </w:r>
    </w:p>
    <w:p w:rsidR="0057059B" w:rsidRPr="00565161" w:rsidRDefault="0057059B" w:rsidP="00F6505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57059B" w:rsidRDefault="0057059B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>Instrucciones</w:t>
      </w:r>
      <w:proofErr w:type="gramStart"/>
      <w:r>
        <w:rPr>
          <w:rFonts w:ascii="Dignathin" w:hAnsi="Dignathin" w:cs="Dignathin"/>
          <w:color w:val="26221F"/>
          <w:sz w:val="19"/>
          <w:szCs w:val="19"/>
        </w:rPr>
        <w:t xml:space="preserve">: </w:t>
      </w:r>
      <w:r w:rsidRPr="009177E2">
        <w:rPr>
          <w:rFonts w:ascii="Dignathin" w:hAnsi="Dignathin" w:cs="Dignathin"/>
          <w:color w:val="26221F"/>
          <w:sz w:val="19"/>
          <w:szCs w:val="19"/>
        </w:rPr>
        <w:t xml:space="preserve"> </w:t>
      </w:r>
      <w:r>
        <w:rPr>
          <w:rFonts w:ascii="Dignathin" w:hAnsi="Dignathin" w:cs="Dignathin"/>
          <w:color w:val="26221F"/>
          <w:sz w:val="19"/>
          <w:szCs w:val="19"/>
        </w:rPr>
        <w:t>Leer</w:t>
      </w:r>
      <w:proofErr w:type="gramEnd"/>
      <w:r>
        <w:rPr>
          <w:rFonts w:ascii="Dignathin" w:hAnsi="Dignathin" w:cs="Dignathin"/>
          <w:color w:val="26221F"/>
          <w:sz w:val="19"/>
          <w:szCs w:val="19"/>
        </w:rPr>
        <w:t xml:space="preserve"> comprensivamente las páginas indicadas  y desarrolla las siguientes actividades.</w:t>
      </w:r>
    </w:p>
    <w:p w:rsidR="009A2181" w:rsidRDefault="00C9348B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C9348B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60288" behindDoc="1" locked="0" layoutInCell="1" allowOverlap="1" wp14:anchorId="5FDA2916">
            <wp:simplePos x="0" y="0"/>
            <wp:positionH relativeFrom="column">
              <wp:posOffset>-241935</wp:posOffset>
            </wp:positionH>
            <wp:positionV relativeFrom="paragraph">
              <wp:posOffset>151130</wp:posOffset>
            </wp:positionV>
            <wp:extent cx="6010275" cy="4404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r="7841"/>
                    <a:stretch/>
                  </pic:blipFill>
                  <pic:spPr bwMode="auto">
                    <a:xfrm>
                      <a:off x="0" y="0"/>
                      <a:ext cx="6010275" cy="440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81" w:rsidRDefault="009A2181" w:rsidP="00A12272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A12272" w:rsidRDefault="0057059B" w:rsidP="0057059B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ab/>
      </w:r>
    </w:p>
    <w:p w:rsidR="00C9348B" w:rsidRDefault="00C9348B" w:rsidP="0057059B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C9348B" w:rsidRPr="00A12272" w:rsidRDefault="00C9348B" w:rsidP="0057059B">
      <w:pPr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D0A96" w:rsidRPr="00FD0A96" w:rsidRDefault="00FD0A96" w:rsidP="00FD0A9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FC4516" w:rsidRDefault="00451328" w:rsidP="002E5BFA">
      <w:pPr>
        <w:tabs>
          <w:tab w:val="left" w:pos="5580"/>
        </w:tabs>
      </w:pPr>
      <w:r w:rsidRPr="00451328">
        <w:t xml:space="preserve"> </w:t>
      </w:r>
      <w:r w:rsidR="002E5BFA">
        <w:tab/>
      </w:r>
    </w:p>
    <w:p w:rsidR="004E2D42" w:rsidRDefault="004E2D42" w:rsidP="00BE56C2"/>
    <w:p w:rsidR="004E2D42" w:rsidRDefault="004E2D42" w:rsidP="00BE56C2"/>
    <w:p w:rsidR="004E2D42" w:rsidRDefault="004E2D42" w:rsidP="00565161">
      <w:pPr>
        <w:jc w:val="center"/>
      </w:pPr>
    </w:p>
    <w:p w:rsidR="004E2D42" w:rsidRDefault="004E2D42" w:rsidP="00BE56C2"/>
    <w:p w:rsidR="004E2D42" w:rsidRDefault="004E2D42" w:rsidP="00BE56C2"/>
    <w:p w:rsidR="004E2D42" w:rsidRDefault="004E2D42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C9348B" w:rsidP="00C9348B">
      <w:pPr>
        <w:pStyle w:val="Prrafodelista"/>
        <w:numPr>
          <w:ilvl w:val="0"/>
          <w:numId w:val="4"/>
        </w:numPr>
      </w:pPr>
      <w:r>
        <w:t>Leer comprensivamente el texto de estudio y responde las preguntas.</w:t>
      </w:r>
    </w:p>
    <w:p w:rsidR="00A359E7" w:rsidRDefault="00C9348B" w:rsidP="00BE56C2">
      <w:r w:rsidRPr="00C9348B">
        <w:rPr>
          <w:noProof/>
          <w:lang w:eastAsia="es-CL"/>
        </w:rPr>
        <w:drawing>
          <wp:inline distT="0" distB="0" distL="0" distR="0">
            <wp:extent cx="5612130" cy="1847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A359E7" w:rsidRDefault="00A359E7" w:rsidP="00BE56C2"/>
    <w:p w:rsidR="004E2D42" w:rsidRDefault="004E2D42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Default="00215A3D" w:rsidP="00BE56C2"/>
    <w:p w:rsidR="00215A3D" w:rsidRPr="00BE56C2" w:rsidRDefault="00215A3D" w:rsidP="00BE56C2"/>
    <w:sectPr w:rsidR="00215A3D" w:rsidRPr="00BE56C2" w:rsidSect="00A359E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A1" w:rsidRDefault="00CE0DA1" w:rsidP="00BE56C2">
      <w:pPr>
        <w:spacing w:after="0" w:line="240" w:lineRule="auto"/>
      </w:pPr>
      <w:r>
        <w:separator/>
      </w:r>
    </w:p>
  </w:endnote>
  <w:endnote w:type="continuationSeparator" w:id="0">
    <w:p w:rsidR="00CE0DA1" w:rsidRDefault="00CE0DA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A1" w:rsidRDefault="00CE0DA1" w:rsidP="00BE56C2">
      <w:pPr>
        <w:spacing w:after="0" w:line="240" w:lineRule="auto"/>
      </w:pPr>
      <w:r>
        <w:separator/>
      </w:r>
    </w:p>
  </w:footnote>
  <w:footnote w:type="continuationSeparator" w:id="0">
    <w:p w:rsidR="00CE0DA1" w:rsidRDefault="00CE0DA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436400" w:rsidRDefault="00BE56C2" w:rsidP="0035270E">
    <w:pPr>
      <w:pStyle w:val="Encabezado"/>
      <w:tabs>
        <w:tab w:val="left" w:pos="8064"/>
      </w:tabs>
      <w:rPr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Pr="00436400">
      <w:rPr>
        <w:sz w:val="20"/>
        <w:szCs w:val="20"/>
      </w:rPr>
      <w:t xml:space="preserve">UNIDAD TECNICO PEDAGOGICO 2020 –APRENDIENDO EN LINEA  MINERAL </w:t>
    </w: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35270E" w:rsidRPr="00436400" w:rsidRDefault="0035270E" w:rsidP="0035270E">
    <w:pPr>
      <w:pStyle w:val="Encabezado"/>
      <w:tabs>
        <w:tab w:val="left" w:pos="8064"/>
      </w:tabs>
      <w:rPr>
        <w:sz w:val="20"/>
        <w:szCs w:val="20"/>
      </w:rPr>
    </w:pPr>
  </w:p>
  <w:p w:rsidR="00BE56C2" w:rsidRDefault="0035270E" w:rsidP="0035270E">
    <w:pPr>
      <w:pStyle w:val="Encabezado"/>
      <w:tabs>
        <w:tab w:val="left" w:pos="8064"/>
      </w:tabs>
    </w:pPr>
    <w:r w:rsidRPr="00436400">
      <w:rPr>
        <w:sz w:val="20"/>
        <w:szCs w:val="20"/>
      </w:rPr>
      <w:t xml:space="preserve">CORREO INSTITUCIONAL DOCENTE: </w:t>
    </w:r>
    <w:hyperlink r:id="rId2" w:history="1">
      <w:r w:rsidR="00FC4516" w:rsidRPr="00436400">
        <w:rPr>
          <w:rStyle w:val="Hipervnculo"/>
          <w:sz w:val="20"/>
          <w:szCs w:val="20"/>
        </w:rPr>
        <w:t>luis.medina@colegio</w:t>
      </w:r>
    </w:hyperlink>
    <w:r w:rsidR="00FC4516" w:rsidRPr="00436400">
      <w:rPr>
        <w:sz w:val="20"/>
        <w:szCs w:val="20"/>
      </w:rPr>
      <w:t xml:space="preserve"> – mineralelteniente.cl</w:t>
    </w:r>
    <w:r w:rsidR="00FC4516"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5BDF"/>
    <w:multiLevelType w:val="hybridMultilevel"/>
    <w:tmpl w:val="A4FE5684"/>
    <w:lvl w:ilvl="0" w:tplc="FACC2AD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5" w:hanging="360"/>
      </w:pPr>
    </w:lvl>
    <w:lvl w:ilvl="2" w:tplc="340A001B" w:tentative="1">
      <w:start w:val="1"/>
      <w:numFmt w:val="lowerRoman"/>
      <w:lvlText w:val="%3."/>
      <w:lvlJc w:val="right"/>
      <w:pPr>
        <w:ind w:left="1995" w:hanging="180"/>
      </w:pPr>
    </w:lvl>
    <w:lvl w:ilvl="3" w:tplc="340A000F" w:tentative="1">
      <w:start w:val="1"/>
      <w:numFmt w:val="decimal"/>
      <w:lvlText w:val="%4."/>
      <w:lvlJc w:val="left"/>
      <w:pPr>
        <w:ind w:left="2715" w:hanging="360"/>
      </w:pPr>
    </w:lvl>
    <w:lvl w:ilvl="4" w:tplc="340A0019" w:tentative="1">
      <w:start w:val="1"/>
      <w:numFmt w:val="lowerLetter"/>
      <w:lvlText w:val="%5."/>
      <w:lvlJc w:val="left"/>
      <w:pPr>
        <w:ind w:left="3435" w:hanging="360"/>
      </w:pPr>
    </w:lvl>
    <w:lvl w:ilvl="5" w:tplc="340A001B" w:tentative="1">
      <w:start w:val="1"/>
      <w:numFmt w:val="lowerRoman"/>
      <w:lvlText w:val="%6."/>
      <w:lvlJc w:val="right"/>
      <w:pPr>
        <w:ind w:left="4155" w:hanging="180"/>
      </w:pPr>
    </w:lvl>
    <w:lvl w:ilvl="6" w:tplc="340A000F" w:tentative="1">
      <w:start w:val="1"/>
      <w:numFmt w:val="decimal"/>
      <w:lvlText w:val="%7."/>
      <w:lvlJc w:val="left"/>
      <w:pPr>
        <w:ind w:left="4875" w:hanging="360"/>
      </w:pPr>
    </w:lvl>
    <w:lvl w:ilvl="7" w:tplc="340A0019" w:tentative="1">
      <w:start w:val="1"/>
      <w:numFmt w:val="lowerLetter"/>
      <w:lvlText w:val="%8."/>
      <w:lvlJc w:val="left"/>
      <w:pPr>
        <w:ind w:left="5595" w:hanging="360"/>
      </w:pPr>
    </w:lvl>
    <w:lvl w:ilvl="8" w:tplc="34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01E11BF"/>
    <w:multiLevelType w:val="hybridMultilevel"/>
    <w:tmpl w:val="CDF4A384"/>
    <w:lvl w:ilvl="0" w:tplc="EC7C0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1E56"/>
    <w:multiLevelType w:val="hybridMultilevel"/>
    <w:tmpl w:val="4F3E6216"/>
    <w:lvl w:ilvl="0" w:tplc="39C6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A3209E"/>
    <w:multiLevelType w:val="hybridMultilevel"/>
    <w:tmpl w:val="0324D88C"/>
    <w:lvl w:ilvl="0" w:tplc="0FBA91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35" w:hanging="360"/>
      </w:pPr>
    </w:lvl>
    <w:lvl w:ilvl="2" w:tplc="340A001B" w:tentative="1">
      <w:start w:val="1"/>
      <w:numFmt w:val="lowerRoman"/>
      <w:lvlText w:val="%3."/>
      <w:lvlJc w:val="right"/>
      <w:pPr>
        <w:ind w:left="2355" w:hanging="180"/>
      </w:pPr>
    </w:lvl>
    <w:lvl w:ilvl="3" w:tplc="340A000F" w:tentative="1">
      <w:start w:val="1"/>
      <w:numFmt w:val="decimal"/>
      <w:lvlText w:val="%4."/>
      <w:lvlJc w:val="left"/>
      <w:pPr>
        <w:ind w:left="3075" w:hanging="360"/>
      </w:pPr>
    </w:lvl>
    <w:lvl w:ilvl="4" w:tplc="340A0019" w:tentative="1">
      <w:start w:val="1"/>
      <w:numFmt w:val="lowerLetter"/>
      <w:lvlText w:val="%5."/>
      <w:lvlJc w:val="left"/>
      <w:pPr>
        <w:ind w:left="3795" w:hanging="360"/>
      </w:pPr>
    </w:lvl>
    <w:lvl w:ilvl="5" w:tplc="340A001B" w:tentative="1">
      <w:start w:val="1"/>
      <w:numFmt w:val="lowerRoman"/>
      <w:lvlText w:val="%6."/>
      <w:lvlJc w:val="right"/>
      <w:pPr>
        <w:ind w:left="4515" w:hanging="180"/>
      </w:pPr>
    </w:lvl>
    <w:lvl w:ilvl="6" w:tplc="340A000F" w:tentative="1">
      <w:start w:val="1"/>
      <w:numFmt w:val="decimal"/>
      <w:lvlText w:val="%7."/>
      <w:lvlJc w:val="left"/>
      <w:pPr>
        <w:ind w:left="5235" w:hanging="360"/>
      </w:pPr>
    </w:lvl>
    <w:lvl w:ilvl="7" w:tplc="340A0019" w:tentative="1">
      <w:start w:val="1"/>
      <w:numFmt w:val="lowerLetter"/>
      <w:lvlText w:val="%8."/>
      <w:lvlJc w:val="left"/>
      <w:pPr>
        <w:ind w:left="5955" w:hanging="360"/>
      </w:pPr>
    </w:lvl>
    <w:lvl w:ilvl="8" w:tplc="34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4D39"/>
    <w:rsid w:val="0007374B"/>
    <w:rsid w:val="000B71B0"/>
    <w:rsid w:val="000E4A70"/>
    <w:rsid w:val="00146B08"/>
    <w:rsid w:val="0017052A"/>
    <w:rsid w:val="00215A3D"/>
    <w:rsid w:val="00222B2F"/>
    <w:rsid w:val="002325B3"/>
    <w:rsid w:val="00254414"/>
    <w:rsid w:val="00286EA6"/>
    <w:rsid w:val="002E5BFA"/>
    <w:rsid w:val="0035270E"/>
    <w:rsid w:val="003A1FA5"/>
    <w:rsid w:val="003A7721"/>
    <w:rsid w:val="00436400"/>
    <w:rsid w:val="00451328"/>
    <w:rsid w:val="004A3DE5"/>
    <w:rsid w:val="004E2D42"/>
    <w:rsid w:val="00521835"/>
    <w:rsid w:val="00537524"/>
    <w:rsid w:val="005467D1"/>
    <w:rsid w:val="00565161"/>
    <w:rsid w:val="0057059B"/>
    <w:rsid w:val="00572F46"/>
    <w:rsid w:val="00574AB7"/>
    <w:rsid w:val="00583FCB"/>
    <w:rsid w:val="005D0572"/>
    <w:rsid w:val="00786990"/>
    <w:rsid w:val="007E55AA"/>
    <w:rsid w:val="008E7B8E"/>
    <w:rsid w:val="008F76DF"/>
    <w:rsid w:val="009148B4"/>
    <w:rsid w:val="00953330"/>
    <w:rsid w:val="009A2181"/>
    <w:rsid w:val="009B4D39"/>
    <w:rsid w:val="009E062F"/>
    <w:rsid w:val="00A12272"/>
    <w:rsid w:val="00A1288C"/>
    <w:rsid w:val="00A359E7"/>
    <w:rsid w:val="00A71A35"/>
    <w:rsid w:val="00A9357E"/>
    <w:rsid w:val="00A93E5E"/>
    <w:rsid w:val="00B34C25"/>
    <w:rsid w:val="00B64805"/>
    <w:rsid w:val="00B74300"/>
    <w:rsid w:val="00BC1DA8"/>
    <w:rsid w:val="00BE56C2"/>
    <w:rsid w:val="00C01BAF"/>
    <w:rsid w:val="00C122C8"/>
    <w:rsid w:val="00C14628"/>
    <w:rsid w:val="00C46E1F"/>
    <w:rsid w:val="00C90619"/>
    <w:rsid w:val="00C9348B"/>
    <w:rsid w:val="00CA5485"/>
    <w:rsid w:val="00CE0DA1"/>
    <w:rsid w:val="00DE7E10"/>
    <w:rsid w:val="00E025DF"/>
    <w:rsid w:val="00E33B96"/>
    <w:rsid w:val="00E368A6"/>
    <w:rsid w:val="00EC4514"/>
    <w:rsid w:val="00EC589E"/>
    <w:rsid w:val="00EF70F3"/>
    <w:rsid w:val="00EF7590"/>
    <w:rsid w:val="00F22DBE"/>
    <w:rsid w:val="00F65059"/>
    <w:rsid w:val="00FC4516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451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451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A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CB6B-EBE5-4207-8F9C-4555B006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2020-05-01T22:40:00Z</dcterms:created>
  <dcterms:modified xsi:type="dcterms:W3CDTF">2020-05-01T22:40:00Z</dcterms:modified>
</cp:coreProperties>
</file>