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718" w:rsidRPr="003B62F2" w:rsidRDefault="00880718" w:rsidP="00880718">
      <w:pPr>
        <w:pStyle w:val="Encabezado"/>
        <w:tabs>
          <w:tab w:val="left" w:pos="8064"/>
        </w:tabs>
        <w:rPr>
          <w:b/>
          <w:sz w:val="20"/>
          <w:szCs w:val="20"/>
        </w:rPr>
      </w:pPr>
      <w:bookmarkStart w:id="0" w:name="_GoBack"/>
      <w:bookmarkEnd w:id="0"/>
      <w:r w:rsidRPr="003B62F2">
        <w:rPr>
          <w:b/>
          <w:noProof/>
          <w:sz w:val="20"/>
          <w:szCs w:val="20"/>
          <w:lang w:eastAsia="es-CL"/>
        </w:rPr>
        <w:drawing>
          <wp:anchor distT="0" distB="0" distL="114300" distR="114300" simplePos="0" relativeHeight="251659264" behindDoc="1" locked="0" layoutInCell="1" allowOverlap="1" wp14:anchorId="14EDF7B0" wp14:editId="0843D769">
            <wp:simplePos x="0" y="0"/>
            <wp:positionH relativeFrom="column">
              <wp:posOffset>4826103</wp:posOffset>
            </wp:positionH>
            <wp:positionV relativeFrom="paragraph">
              <wp:posOffset>-784500</wp:posOffset>
            </wp:positionV>
            <wp:extent cx="638175" cy="657225"/>
            <wp:effectExtent l="0" t="0" r="9525" b="9525"/>
            <wp:wrapNone/>
            <wp:docPr id="14340" name="Picture 2" descr="C:\Users\Usuario\Desktop\insignia colegio azul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 name="Picture 2" descr="C:\Users\Usuario\Desktop\insignia colegio azulita.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175" cy="65722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3B62F2">
        <w:rPr>
          <w:b/>
          <w:sz w:val="20"/>
          <w:szCs w:val="20"/>
        </w:rPr>
        <w:t>UNIDAD TECNICO PEDAGOGICO 2020 –APRENDIENDO EN LINEA  MINERAL CORREO INSTITUCIONAL DOCENTE: jacqueline.perret@colegio-mineralelteniente.cl</w:t>
      </w:r>
    </w:p>
    <w:p w:rsidR="00880718" w:rsidRPr="003B62F2" w:rsidRDefault="00880718" w:rsidP="00880718">
      <w:pPr>
        <w:rPr>
          <w:b/>
          <w:sz w:val="20"/>
          <w:szCs w:val="20"/>
        </w:rPr>
      </w:pPr>
      <w:r w:rsidRPr="003B62F2">
        <w:rPr>
          <w:b/>
          <w:sz w:val="20"/>
          <w:szCs w:val="20"/>
        </w:rPr>
        <w:t xml:space="preserve">                    GUIA DE APRENDIZAJE       UNIDAD 2     N° DE GUÍA:   9</w:t>
      </w:r>
    </w:p>
    <w:p w:rsidR="00880718" w:rsidRPr="003B62F2" w:rsidRDefault="00880718" w:rsidP="003B62F2">
      <w:pPr>
        <w:spacing w:line="240" w:lineRule="auto"/>
        <w:rPr>
          <w:b/>
          <w:sz w:val="20"/>
          <w:szCs w:val="20"/>
        </w:rPr>
      </w:pPr>
      <w:r w:rsidRPr="003B62F2">
        <w:rPr>
          <w:b/>
          <w:sz w:val="20"/>
          <w:szCs w:val="20"/>
        </w:rPr>
        <w:t xml:space="preserve">RECURSO: Guía de aplicación- </w:t>
      </w:r>
      <w:r w:rsidR="00C72521">
        <w:rPr>
          <w:b/>
          <w:sz w:val="20"/>
          <w:szCs w:val="20"/>
        </w:rPr>
        <w:t>Material de apoyo</w:t>
      </w:r>
    </w:p>
    <w:p w:rsidR="00880718" w:rsidRPr="003B62F2" w:rsidRDefault="00880718" w:rsidP="003B62F2">
      <w:pPr>
        <w:spacing w:line="240" w:lineRule="auto"/>
        <w:rPr>
          <w:b/>
          <w:sz w:val="20"/>
          <w:szCs w:val="20"/>
        </w:rPr>
      </w:pPr>
      <w:r w:rsidRPr="003B62F2">
        <w:rPr>
          <w:b/>
          <w:sz w:val="20"/>
          <w:szCs w:val="20"/>
        </w:rPr>
        <w:t xml:space="preserve">ASIGNATURA:     Lenguaje y comunicación                       </w:t>
      </w:r>
    </w:p>
    <w:p w:rsidR="00880718" w:rsidRPr="003B62F2" w:rsidRDefault="00880718" w:rsidP="003B62F2">
      <w:pPr>
        <w:spacing w:line="240" w:lineRule="auto"/>
        <w:rPr>
          <w:b/>
          <w:sz w:val="20"/>
          <w:szCs w:val="20"/>
        </w:rPr>
      </w:pPr>
      <w:r w:rsidRPr="003B62F2">
        <w:rPr>
          <w:b/>
          <w:sz w:val="20"/>
          <w:szCs w:val="20"/>
        </w:rPr>
        <w:t>NOMBRE ESTUDIANTE: ______________________________________________________</w:t>
      </w:r>
    </w:p>
    <w:p w:rsidR="00880718" w:rsidRPr="003B62F2" w:rsidRDefault="00880718" w:rsidP="00880718">
      <w:pPr>
        <w:rPr>
          <w:b/>
          <w:sz w:val="20"/>
          <w:szCs w:val="20"/>
        </w:rPr>
      </w:pPr>
      <w:r w:rsidRPr="003B62F2">
        <w:rPr>
          <w:b/>
          <w:sz w:val="20"/>
          <w:szCs w:val="20"/>
        </w:rPr>
        <w:t xml:space="preserve">CURSO:      Cuarto Año     LETRA:    A- B -C         FECHA:    </w:t>
      </w:r>
    </w:p>
    <w:p w:rsidR="00E31E65" w:rsidRDefault="00880718" w:rsidP="00E31E65">
      <w:pPr>
        <w:spacing w:before="240" w:after="0" w:line="240" w:lineRule="auto"/>
        <w:rPr>
          <w:b/>
        </w:rPr>
      </w:pPr>
      <w:r w:rsidRPr="00773D21">
        <w:rPr>
          <w:b/>
        </w:rPr>
        <w:t>O.A</w:t>
      </w:r>
      <w:r w:rsidRPr="0038635E">
        <w:t xml:space="preserve"> </w:t>
      </w:r>
      <w:r w:rsidRPr="00B2074B">
        <w:rPr>
          <w:rFonts w:cstheme="minorHAnsi"/>
        </w:rPr>
        <w:t xml:space="preserve">(OA </w:t>
      </w:r>
      <w:r>
        <w:rPr>
          <w:rFonts w:cstheme="minorHAnsi"/>
        </w:rPr>
        <w:t>4</w:t>
      </w:r>
      <w:proofErr w:type="gramStart"/>
      <w:r w:rsidRPr="00AE7A30">
        <w:rPr>
          <w:rFonts w:cstheme="minorHAnsi"/>
          <w:b/>
        </w:rPr>
        <w:t xml:space="preserve">) </w:t>
      </w:r>
      <w:r w:rsidR="00F5502F" w:rsidRPr="00F5502F">
        <w:rPr>
          <w:b/>
        </w:rPr>
        <w:t>)</w:t>
      </w:r>
      <w:proofErr w:type="gramEnd"/>
      <w:r w:rsidR="00F5502F" w:rsidRPr="00F5502F">
        <w:rPr>
          <w:b/>
        </w:rPr>
        <w:t xml:space="preserve">: </w:t>
      </w:r>
      <w:r w:rsidR="00F5502F" w:rsidRPr="009C3732">
        <w:rPr>
          <w:b/>
          <w:sz w:val="20"/>
          <w:szCs w:val="20"/>
        </w:rPr>
        <w:t>Profundizar su comprensión de las narraciones leídas:</w:t>
      </w:r>
      <w:r w:rsidR="00971246" w:rsidRPr="009C3732">
        <w:rPr>
          <w:b/>
          <w:sz w:val="20"/>
          <w:szCs w:val="20"/>
        </w:rPr>
        <w:t xml:space="preserve"> </w:t>
      </w:r>
      <w:r w:rsidR="00971246" w:rsidRPr="009C3732">
        <w:rPr>
          <w:sz w:val="20"/>
          <w:szCs w:val="20"/>
        </w:rPr>
        <w:t>Describiendo los diferentes ambientes que aparecen en un texto</w:t>
      </w:r>
      <w:r w:rsidR="009C3732">
        <w:rPr>
          <w:sz w:val="20"/>
          <w:szCs w:val="20"/>
        </w:rPr>
        <w:t>,</w:t>
      </w:r>
      <w:r w:rsidR="00971246" w:rsidRPr="009C3732">
        <w:rPr>
          <w:sz w:val="20"/>
          <w:szCs w:val="20"/>
        </w:rPr>
        <w:t xml:space="preserve"> ext</w:t>
      </w:r>
      <w:r w:rsidR="00F5502F" w:rsidRPr="00F5502F">
        <w:rPr>
          <w:sz w:val="20"/>
          <w:szCs w:val="20"/>
        </w:rPr>
        <w:t>rayendo información explícita e implícita</w:t>
      </w:r>
      <w:r w:rsidR="009C3732">
        <w:rPr>
          <w:sz w:val="20"/>
          <w:szCs w:val="20"/>
        </w:rPr>
        <w:t>. D</w:t>
      </w:r>
      <w:r w:rsidR="00F5502F" w:rsidRPr="009C3732">
        <w:rPr>
          <w:sz w:val="20"/>
          <w:szCs w:val="20"/>
        </w:rPr>
        <w:t>escribiendo y comparando a los personajes</w:t>
      </w:r>
      <w:r w:rsidR="009C3732">
        <w:rPr>
          <w:sz w:val="20"/>
          <w:szCs w:val="20"/>
        </w:rPr>
        <w:t>,</w:t>
      </w:r>
      <w:r w:rsidR="00F5502F" w:rsidRPr="009C3732">
        <w:rPr>
          <w:sz w:val="20"/>
          <w:szCs w:val="20"/>
        </w:rPr>
        <w:t xml:space="preserve"> </w:t>
      </w:r>
      <w:r w:rsidR="00DB57B6" w:rsidRPr="009C3732">
        <w:rPr>
          <w:sz w:val="20"/>
          <w:szCs w:val="20"/>
        </w:rPr>
        <w:t xml:space="preserve"> </w:t>
      </w:r>
      <w:r w:rsidR="00660AD9" w:rsidRPr="009C3732">
        <w:rPr>
          <w:sz w:val="20"/>
          <w:szCs w:val="20"/>
        </w:rPr>
        <w:t xml:space="preserve">deduciendo </w:t>
      </w:r>
      <w:r w:rsidR="00DB57B6" w:rsidRPr="009C3732">
        <w:rPr>
          <w:sz w:val="20"/>
          <w:szCs w:val="20"/>
        </w:rPr>
        <w:t>y relacion</w:t>
      </w:r>
      <w:r w:rsidR="00660AD9" w:rsidRPr="009C3732">
        <w:rPr>
          <w:sz w:val="20"/>
          <w:szCs w:val="20"/>
        </w:rPr>
        <w:t>ando información</w:t>
      </w:r>
      <w:r w:rsidR="009C3732">
        <w:rPr>
          <w:sz w:val="20"/>
          <w:szCs w:val="20"/>
        </w:rPr>
        <w:t xml:space="preserve"> Y </w:t>
      </w:r>
      <w:r w:rsidR="009C3732" w:rsidRPr="009C3732">
        <w:rPr>
          <w:sz w:val="20"/>
          <w:szCs w:val="20"/>
        </w:rPr>
        <w:t>emitiendo una opinión sobre los personajes</w:t>
      </w:r>
    </w:p>
    <w:p w:rsidR="00880718" w:rsidRPr="001124AF" w:rsidRDefault="009A55C5" w:rsidP="001124AF">
      <w:pPr>
        <w:spacing w:before="240" w:after="0" w:line="240" w:lineRule="auto"/>
        <w:rPr>
          <w:b/>
        </w:rPr>
      </w:pPr>
      <w:r w:rsidRPr="001124AF">
        <w:rPr>
          <w:rFonts w:ascii="Comic Sans MS" w:hAnsi="Comic Sans MS"/>
          <w:noProof/>
          <w:lang w:eastAsia="es-CL"/>
        </w:rPr>
        <mc:AlternateContent>
          <mc:Choice Requires="wps">
            <w:drawing>
              <wp:anchor distT="0" distB="0" distL="114300" distR="114300" simplePos="0" relativeHeight="251661312" behindDoc="0" locked="0" layoutInCell="1" allowOverlap="1" wp14:anchorId="1DE6AC01" wp14:editId="35616D84">
                <wp:simplePos x="0" y="0"/>
                <wp:positionH relativeFrom="column">
                  <wp:posOffset>-594103</wp:posOffset>
                </wp:positionH>
                <wp:positionV relativeFrom="paragraph">
                  <wp:posOffset>367785</wp:posOffset>
                </wp:positionV>
                <wp:extent cx="6862119" cy="893342"/>
                <wp:effectExtent l="19050" t="19050" r="15240" b="21590"/>
                <wp:wrapNone/>
                <wp:docPr id="2" name="Rectángulo 2"/>
                <wp:cNvGraphicFramePr/>
                <a:graphic xmlns:a="http://schemas.openxmlformats.org/drawingml/2006/main">
                  <a:graphicData uri="http://schemas.microsoft.com/office/word/2010/wordprocessingShape">
                    <wps:wsp>
                      <wps:cNvSpPr/>
                      <wps:spPr>
                        <a:xfrm>
                          <a:off x="0" y="0"/>
                          <a:ext cx="6862119" cy="893342"/>
                        </a:xfrm>
                        <a:prstGeom prst="rect">
                          <a:avLst/>
                        </a:prstGeom>
                        <a:noFill/>
                        <a:ln w="2857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CB3AB3" id="Rectángulo 2" o:spid="_x0000_s1026" style="position:absolute;margin-left:-46.8pt;margin-top:28.95pt;width:540.3pt;height:7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" filled="f" strokecolor="#2f528f" strokeweight="2.25pt"/>
            </w:pict>
          </mc:Fallback>
        </mc:AlternateContent>
      </w:r>
      <w:r w:rsidR="001124AF" w:rsidRPr="001124AF">
        <w:rPr>
          <w:rFonts w:ascii="Comic Sans MS" w:hAnsi="Comic Sans MS"/>
          <w:b/>
          <w:noProof/>
          <w:lang w:eastAsia="es-CL"/>
        </w:rPr>
        <mc:AlternateContent>
          <mc:Choice Requires="wps">
            <w:drawing>
              <wp:anchor distT="0" distB="0" distL="114300" distR="114300" simplePos="0" relativeHeight="251660288" behindDoc="0" locked="0" layoutInCell="1" allowOverlap="1" wp14:anchorId="2DAB7AA9" wp14:editId="268D82FB">
                <wp:simplePos x="0" y="0"/>
                <wp:positionH relativeFrom="column">
                  <wp:posOffset>-598084</wp:posOffset>
                </wp:positionH>
                <wp:positionV relativeFrom="paragraph">
                  <wp:posOffset>95250</wp:posOffset>
                </wp:positionV>
                <wp:extent cx="1047750" cy="276225"/>
                <wp:effectExtent l="0" t="0" r="19050" b="28575"/>
                <wp:wrapNone/>
                <wp:docPr id="1" name="Elipse 1"/>
                <wp:cNvGraphicFramePr/>
                <a:graphic xmlns:a="http://schemas.openxmlformats.org/drawingml/2006/main">
                  <a:graphicData uri="http://schemas.microsoft.com/office/word/2010/wordprocessingShape">
                    <wps:wsp>
                      <wps:cNvSpPr/>
                      <wps:spPr>
                        <a:xfrm>
                          <a:off x="0" y="0"/>
                          <a:ext cx="1047750" cy="276225"/>
                        </a:xfrm>
                        <a:prstGeom prst="ellipse">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C9BC64B" id="Elipse 1" o:spid="_x0000_s1026" style="position:absolute;margin-left:-47.1pt;margin-top:7.5pt;width:82.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" filled="f" strokecolor="#2f528f" strokeweight="1pt">
                <v:stroke joinstyle="miter"/>
              </v:oval>
            </w:pict>
          </mc:Fallback>
        </mc:AlternateContent>
      </w:r>
      <w:r w:rsidR="00E31E65" w:rsidRPr="001124AF">
        <w:rPr>
          <w:rFonts w:ascii="Comic Sans MS" w:hAnsi="Comic Sans MS"/>
          <w:b/>
        </w:rPr>
        <w:t>Inicio</w:t>
      </w:r>
      <w:r w:rsidR="001124AF">
        <w:rPr>
          <w:b/>
        </w:rPr>
        <w:t xml:space="preserve">            </w:t>
      </w:r>
      <w:r w:rsidR="00880718">
        <w:rPr>
          <w:rFonts w:ascii="Comic Sans MS" w:hAnsi="Comic Sans MS"/>
          <w:b/>
          <w:color w:val="C00000"/>
        </w:rPr>
        <w:t xml:space="preserve">° </w:t>
      </w:r>
      <w:r w:rsidR="00880718" w:rsidRPr="00EB306B">
        <w:rPr>
          <w:rFonts w:ascii="Comic Sans MS" w:hAnsi="Comic Sans MS"/>
          <w:b/>
          <w:color w:val="00B0F0"/>
        </w:rPr>
        <w:t xml:space="preserve">No olvides registrar en tu cuaderno, fecha- O.A </w:t>
      </w:r>
      <w:r w:rsidR="00880718">
        <w:rPr>
          <w:rFonts w:ascii="Comic Sans MS" w:hAnsi="Comic Sans MS"/>
          <w:b/>
          <w:color w:val="00B0F0"/>
        </w:rPr>
        <w:t>-</w:t>
      </w:r>
      <w:r w:rsidR="00880718" w:rsidRPr="00EB306B">
        <w:rPr>
          <w:rFonts w:ascii="Comic Sans MS" w:hAnsi="Comic Sans MS"/>
          <w:b/>
          <w:color w:val="00B0F0"/>
        </w:rPr>
        <w:t xml:space="preserve"> n° de guía</w:t>
      </w:r>
      <w:r w:rsidR="00880718">
        <w:rPr>
          <w:rFonts w:ascii="Comic Sans MS" w:hAnsi="Comic Sans MS"/>
          <w:b/>
        </w:rPr>
        <w:t xml:space="preserve">. </w:t>
      </w:r>
    </w:p>
    <w:p w:rsidR="00E31E65" w:rsidRPr="00E31E65" w:rsidRDefault="00E31E65" w:rsidP="00880718">
      <w:r>
        <w:t>E</w:t>
      </w:r>
      <w:r w:rsidRPr="00E31E65">
        <w:t>n esta clase leeremos el texto “</w:t>
      </w:r>
      <w:r>
        <w:t>El Alicanto</w:t>
      </w:r>
      <w:r w:rsidRPr="00E31E65">
        <w:t>”</w:t>
      </w:r>
      <w:r>
        <w:t xml:space="preserve"> leyenda chilena</w:t>
      </w:r>
      <w:r w:rsidRPr="00E31E65">
        <w:t xml:space="preserve">. Para comenzar dirígete </w:t>
      </w:r>
      <w:r w:rsidR="007C10E5">
        <w:t>al</w:t>
      </w:r>
      <w:r w:rsidRPr="007C10E5">
        <w:t xml:space="preserve"> material de apoyo</w:t>
      </w:r>
      <w:r w:rsidR="00B50E8F">
        <w:t xml:space="preserve">, link de </w:t>
      </w:r>
      <w:proofErr w:type="spellStart"/>
      <w:r w:rsidR="00B50E8F">
        <w:t>profundización.</w:t>
      </w:r>
      <w:r w:rsidRPr="007C10E5">
        <w:t>Lueg</w:t>
      </w:r>
      <w:r w:rsidR="007C10E5">
        <w:t>o</w:t>
      </w:r>
      <w:proofErr w:type="spellEnd"/>
      <w:r w:rsidRPr="007C10E5">
        <w:t xml:space="preserve"> regresa a la guía</w:t>
      </w:r>
      <w:r w:rsidR="007C10E5" w:rsidRPr="007C10E5">
        <w:t xml:space="preserve"> para trabajar en ella.</w:t>
      </w:r>
    </w:p>
    <w:p w:rsidR="00E67B6D" w:rsidRDefault="00E67B6D" w:rsidP="00E67B6D">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El </w:t>
      </w:r>
      <w:r>
        <w:rPr>
          <w:rFonts w:ascii="Arial" w:hAnsi="Arial" w:cs="Arial"/>
          <w:b/>
          <w:bCs/>
          <w:color w:val="202122"/>
          <w:sz w:val="21"/>
          <w:szCs w:val="21"/>
        </w:rPr>
        <w:t>Alicanto</w:t>
      </w:r>
      <w:r>
        <w:rPr>
          <w:rFonts w:ascii="Arial" w:hAnsi="Arial" w:cs="Arial"/>
          <w:color w:val="202122"/>
          <w:sz w:val="21"/>
          <w:szCs w:val="21"/>
        </w:rPr>
        <w:t> es una criatura mitológica del </w:t>
      </w:r>
      <w:hyperlink r:id="rId7" w:tooltip="Desierto" w:history="1">
        <w:r>
          <w:rPr>
            <w:rStyle w:val="Hipervnculo"/>
            <w:rFonts w:ascii="Arial" w:hAnsi="Arial" w:cs="Arial"/>
            <w:color w:val="0B0080"/>
            <w:sz w:val="21"/>
            <w:szCs w:val="21"/>
          </w:rPr>
          <w:t>desierto</w:t>
        </w:r>
      </w:hyperlink>
      <w:r>
        <w:rPr>
          <w:rFonts w:ascii="Arial" w:hAnsi="Arial" w:cs="Arial"/>
          <w:color w:val="202122"/>
          <w:sz w:val="21"/>
          <w:szCs w:val="21"/>
        </w:rPr>
        <w:t> de la </w:t>
      </w:r>
      <w:hyperlink r:id="rId8" w:tooltip="Región de Atacama" w:history="1">
        <w:r>
          <w:rPr>
            <w:rStyle w:val="Hipervnculo"/>
            <w:rFonts w:ascii="Arial" w:hAnsi="Arial" w:cs="Arial"/>
            <w:color w:val="0B0080"/>
            <w:sz w:val="21"/>
            <w:szCs w:val="21"/>
          </w:rPr>
          <w:t>Región de Atacama</w:t>
        </w:r>
      </w:hyperlink>
      <w:r>
        <w:rPr>
          <w:rFonts w:ascii="Arial" w:hAnsi="Arial" w:cs="Arial"/>
          <w:color w:val="202122"/>
          <w:sz w:val="21"/>
          <w:szCs w:val="21"/>
        </w:rPr>
        <w:t>, perteneciente a la </w:t>
      </w:r>
      <w:hyperlink r:id="rId9" w:tooltip="Mitología chilena" w:history="1">
        <w:r>
          <w:rPr>
            <w:rStyle w:val="Hipervnculo"/>
            <w:rFonts w:ascii="Arial" w:hAnsi="Arial" w:cs="Arial"/>
            <w:color w:val="0B0080"/>
            <w:sz w:val="21"/>
            <w:szCs w:val="21"/>
          </w:rPr>
          <w:t>mitología chilena</w:t>
        </w:r>
      </w:hyperlink>
      <w:r>
        <w:rPr>
          <w:rFonts w:ascii="Arial" w:hAnsi="Arial" w:cs="Arial"/>
          <w:color w:val="202122"/>
          <w:sz w:val="21"/>
          <w:szCs w:val="21"/>
        </w:rPr>
        <w:t>.</w:t>
      </w:r>
    </w:p>
    <w:p w:rsidR="008F50C8" w:rsidRDefault="008F50C8"/>
    <w:tbl>
      <w:tblPr>
        <w:tblStyle w:val="Tablaconcuadrcula"/>
        <w:tblpPr w:leftFromText="141" w:rightFromText="141" w:vertAnchor="text" w:horzAnchor="page" w:tblpX="1752" w:tblpY="369"/>
        <w:tblW w:w="9826" w:type="dxa"/>
        <w:tblLook w:val="04A0" w:firstRow="1" w:lastRow="0" w:firstColumn="1" w:lastColumn="0" w:noHBand="0" w:noVBand="1"/>
      </w:tblPr>
      <w:tblGrid>
        <w:gridCol w:w="9826"/>
      </w:tblGrid>
      <w:tr w:rsidR="005D4C91" w:rsidTr="005D4C91">
        <w:tc>
          <w:tcPr>
            <w:tcW w:w="9826" w:type="dxa"/>
          </w:tcPr>
          <w:p w:rsidR="005D4C91" w:rsidRDefault="005D4C91" w:rsidP="005D4C91"/>
        </w:tc>
      </w:tr>
    </w:tbl>
    <w:p w:rsidR="005D4C91" w:rsidRPr="0053232B" w:rsidRDefault="005D4C91" w:rsidP="00E7205D">
      <w:pPr>
        <w:rPr>
          <w:b/>
        </w:rPr>
      </w:pPr>
      <w:r w:rsidRPr="0053232B">
        <w:rPr>
          <w:b/>
        </w:rPr>
        <w:t xml:space="preserve">  1   </w:t>
      </w:r>
      <w:r w:rsidR="00E7205D" w:rsidRPr="0053232B">
        <w:rPr>
          <w:b/>
        </w:rPr>
        <w:t xml:space="preserve">¿Crees que el alicanto tenga poderes humanos? ¿Cuáles? </w:t>
      </w:r>
    </w:p>
    <w:p w:rsidR="00971246" w:rsidRPr="0053232B" w:rsidRDefault="005D4C91" w:rsidP="00E7205D">
      <w:pPr>
        <w:rPr>
          <w:b/>
        </w:rPr>
      </w:pPr>
      <w:r w:rsidRPr="0053232B">
        <w:rPr>
          <w:b/>
        </w:rPr>
        <w:t xml:space="preserve">     </w:t>
      </w:r>
      <w:r w:rsidR="00E7205D" w:rsidRPr="0053232B">
        <w:rPr>
          <w:b/>
        </w:rPr>
        <w:t xml:space="preserve">2.- ¿Sabes algo sobre la leyenda? Anota lo que sabes o lo que crees que es –sin investigar-. </w:t>
      </w:r>
    </w:p>
    <w:tbl>
      <w:tblPr>
        <w:tblStyle w:val="Tablaconcuadrcula"/>
        <w:tblW w:w="9917" w:type="dxa"/>
        <w:tblLook w:val="04A0" w:firstRow="1" w:lastRow="0" w:firstColumn="1" w:lastColumn="0" w:noHBand="0" w:noVBand="1"/>
      </w:tblPr>
      <w:tblGrid>
        <w:gridCol w:w="9917"/>
      </w:tblGrid>
      <w:tr w:rsidR="005D4C91" w:rsidTr="005D4C91">
        <w:trPr>
          <w:trHeight w:val="417"/>
        </w:trPr>
        <w:tc>
          <w:tcPr>
            <w:tcW w:w="9917" w:type="dxa"/>
          </w:tcPr>
          <w:p w:rsidR="005D4C91" w:rsidRDefault="005D4C91" w:rsidP="00E7205D"/>
        </w:tc>
      </w:tr>
    </w:tbl>
    <w:p w:rsidR="005D4C91" w:rsidRPr="0000244C" w:rsidRDefault="0053232B" w:rsidP="00E7205D">
      <w:pPr>
        <w:rPr>
          <w:rFonts w:ascii="Comic Sans MS" w:hAnsi="Comic Sans MS"/>
          <w:b/>
        </w:rPr>
      </w:pPr>
      <w:r w:rsidRPr="0000244C">
        <w:rPr>
          <w:rFonts w:ascii="Comic Sans MS" w:hAnsi="Comic Sans MS"/>
          <w:b/>
          <w:noProof/>
          <w:lang w:eastAsia="es-CL"/>
        </w:rPr>
        <mc:AlternateContent>
          <mc:Choice Requires="wps">
            <w:drawing>
              <wp:anchor distT="0" distB="0" distL="114300" distR="114300" simplePos="0" relativeHeight="251668480" behindDoc="0" locked="0" layoutInCell="1" allowOverlap="1">
                <wp:simplePos x="0" y="0"/>
                <wp:positionH relativeFrom="column">
                  <wp:posOffset>165066</wp:posOffset>
                </wp:positionH>
                <wp:positionV relativeFrom="paragraph">
                  <wp:posOffset>29038</wp:posOffset>
                </wp:positionV>
                <wp:extent cx="1458097" cy="296167"/>
                <wp:effectExtent l="0" t="0" r="27940" b="27940"/>
                <wp:wrapNone/>
                <wp:docPr id="11" name="Elipse 11"/>
                <wp:cNvGraphicFramePr/>
                <a:graphic xmlns:a="http://schemas.openxmlformats.org/drawingml/2006/main">
                  <a:graphicData uri="http://schemas.microsoft.com/office/word/2010/wordprocessingShape">
                    <wps:wsp>
                      <wps:cNvSpPr/>
                      <wps:spPr>
                        <a:xfrm>
                          <a:off x="0" y="0"/>
                          <a:ext cx="1458097" cy="296167"/>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BABE1A3" id="Elipse 11" o:spid="_x0000_s1026" style="position:absolute;margin-left:13pt;margin-top:2.3pt;width:114.8pt;height:2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" filled="f" strokecolor="#1f3763 [1604]" strokeweight="1pt">
                <v:stroke joinstyle="miter"/>
              </v:oval>
            </w:pict>
          </mc:Fallback>
        </mc:AlternateContent>
      </w:r>
      <w:r w:rsidR="005D4C91" w:rsidRPr="0000244C">
        <w:rPr>
          <w:rFonts w:ascii="Comic Sans MS" w:hAnsi="Comic Sans MS"/>
          <w:b/>
          <w:noProof/>
          <w:lang w:eastAsia="es-CL"/>
        </w:rPr>
        <w:drawing>
          <wp:anchor distT="0" distB="0" distL="114300" distR="114300" simplePos="0" relativeHeight="251662336" behindDoc="1" locked="0" layoutInCell="1" allowOverlap="1" wp14:anchorId="75B341E8" wp14:editId="78F46321">
            <wp:simplePos x="0" y="0"/>
            <wp:positionH relativeFrom="column">
              <wp:posOffset>-1039495</wp:posOffset>
            </wp:positionH>
            <wp:positionV relativeFrom="paragraph">
              <wp:posOffset>120650</wp:posOffset>
            </wp:positionV>
            <wp:extent cx="1292860" cy="831850"/>
            <wp:effectExtent l="0" t="0" r="2540" b="6350"/>
            <wp:wrapTight wrapText="bothSides">
              <wp:wrapPolygon edited="0">
                <wp:start x="0" y="0"/>
                <wp:lineTo x="0" y="21270"/>
                <wp:lineTo x="21324" y="21270"/>
                <wp:lineTo x="21324" y="0"/>
                <wp:lineTo x="0" y="0"/>
              </wp:wrapPolygon>
            </wp:wrapTight>
            <wp:docPr id="6" name="Imagen 6" descr="reir cantar bailar leer escribir saltar comer roncar silb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ir cantar bailar leer escribir saltar comer roncar silbar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2860" cy="831850"/>
                    </a:xfrm>
                    <a:prstGeom prst="rect">
                      <a:avLst/>
                    </a:prstGeom>
                    <a:noFill/>
                    <a:ln>
                      <a:noFill/>
                    </a:ln>
                  </pic:spPr>
                </pic:pic>
              </a:graphicData>
            </a:graphic>
            <wp14:sizeRelH relativeFrom="page">
              <wp14:pctWidth>0</wp14:pctWidth>
            </wp14:sizeRelH>
            <wp14:sizeRelV relativeFrom="page">
              <wp14:pctHeight>0</wp14:pctHeight>
            </wp14:sizeRelV>
          </wp:anchor>
        </w:drawing>
      </w:r>
      <w:r w:rsidR="0000244C" w:rsidRPr="0000244C">
        <w:rPr>
          <w:rFonts w:ascii="Comic Sans MS" w:hAnsi="Comic Sans MS"/>
          <w:b/>
        </w:rPr>
        <w:t>Desarrollo</w:t>
      </w:r>
    </w:p>
    <w:p w:rsidR="005D4C91" w:rsidRDefault="005D4C91" w:rsidP="00E7205D">
      <w:pPr>
        <w:rPr>
          <w:rFonts w:ascii="Comic Sans MS" w:hAnsi="Comic Sans MS"/>
        </w:rPr>
      </w:pPr>
      <w:r>
        <w:rPr>
          <w:rFonts w:ascii="Comic Sans MS" w:hAnsi="Comic Sans MS"/>
        </w:rPr>
        <w:t xml:space="preserve">             </w:t>
      </w:r>
    </w:p>
    <w:p w:rsidR="005D4C91" w:rsidRDefault="00FD1420" w:rsidP="00E7205D">
      <w:r>
        <w:rPr>
          <w:rFonts w:ascii="Comic Sans MS" w:hAnsi="Comic Sans MS"/>
          <w:b/>
          <w:noProof/>
          <w:lang w:eastAsia="es-CL"/>
        </w:rPr>
        <mc:AlternateContent>
          <mc:Choice Requires="wps">
            <w:drawing>
              <wp:anchor distT="0" distB="0" distL="114300" distR="114300" simplePos="0" relativeHeight="251669504" behindDoc="0" locked="0" layoutInCell="1" allowOverlap="1">
                <wp:simplePos x="0" y="0"/>
                <wp:positionH relativeFrom="column">
                  <wp:posOffset>-108070</wp:posOffset>
                </wp:positionH>
                <wp:positionV relativeFrom="paragraph">
                  <wp:posOffset>751189</wp:posOffset>
                </wp:positionV>
                <wp:extent cx="5864860" cy="601362"/>
                <wp:effectExtent l="0" t="0" r="21590" b="27305"/>
                <wp:wrapNone/>
                <wp:docPr id="12" name="Cuadro de texto 12"/>
                <wp:cNvGraphicFramePr/>
                <a:graphic xmlns:a="http://schemas.openxmlformats.org/drawingml/2006/main">
                  <a:graphicData uri="http://schemas.microsoft.com/office/word/2010/wordprocessingShape">
                    <wps:wsp>
                      <wps:cNvSpPr txBox="1"/>
                      <wps:spPr>
                        <a:xfrm>
                          <a:off x="0" y="0"/>
                          <a:ext cx="5864860" cy="601362"/>
                        </a:xfrm>
                        <a:prstGeom prst="rect">
                          <a:avLst/>
                        </a:prstGeom>
                        <a:solidFill>
                          <a:schemeClr val="lt1"/>
                        </a:solidFill>
                        <a:ln w="6350">
                          <a:solidFill>
                            <a:prstClr val="black"/>
                          </a:solidFill>
                          <a:prstDash val="lgDashDotDot"/>
                        </a:ln>
                      </wps:spPr>
                      <wps:txbx>
                        <w:txbxContent>
                          <w:p w:rsidR="004363C3" w:rsidRDefault="004363C3" w:rsidP="004363C3">
                            <w:pPr>
                              <w:rPr>
                                <w:rFonts w:ascii="Arial" w:hAnsi="Arial" w:cs="Arial"/>
                                <w:color w:val="202122"/>
                                <w:sz w:val="21"/>
                                <w:szCs w:val="21"/>
                              </w:rPr>
                            </w:pPr>
                            <w:r>
                              <w:rPr>
                                <w:rFonts w:ascii="Arial" w:hAnsi="Arial" w:cs="Arial"/>
                                <w:color w:val="202122"/>
                                <w:sz w:val="21"/>
                                <w:szCs w:val="21"/>
                              </w:rPr>
                              <w:t>El </w:t>
                            </w:r>
                            <w:r>
                              <w:rPr>
                                <w:rFonts w:ascii="Arial" w:hAnsi="Arial" w:cs="Arial"/>
                                <w:b/>
                                <w:bCs/>
                                <w:color w:val="202122"/>
                                <w:sz w:val="21"/>
                                <w:szCs w:val="21"/>
                              </w:rPr>
                              <w:t>Alicanto</w:t>
                            </w:r>
                            <w:r>
                              <w:rPr>
                                <w:rFonts w:ascii="Arial" w:hAnsi="Arial" w:cs="Arial"/>
                                <w:color w:val="202122"/>
                                <w:sz w:val="21"/>
                                <w:szCs w:val="21"/>
                              </w:rPr>
                              <w:t> es una criatura mitológica del </w:t>
                            </w:r>
                            <w:hyperlink r:id="rId11" w:tooltip="Desierto" w:history="1">
                              <w:r>
                                <w:rPr>
                                  <w:rStyle w:val="Hipervnculo"/>
                                  <w:rFonts w:ascii="Arial" w:hAnsi="Arial" w:cs="Arial"/>
                                  <w:color w:val="0B0080"/>
                                  <w:sz w:val="21"/>
                                  <w:szCs w:val="21"/>
                                </w:rPr>
                                <w:t>desierto</w:t>
                              </w:r>
                            </w:hyperlink>
                            <w:r>
                              <w:rPr>
                                <w:rFonts w:ascii="Arial" w:hAnsi="Arial" w:cs="Arial"/>
                                <w:color w:val="202122"/>
                                <w:sz w:val="21"/>
                                <w:szCs w:val="21"/>
                              </w:rPr>
                              <w:t> de la </w:t>
                            </w:r>
                            <w:hyperlink r:id="rId12" w:tooltip="Región de Atacama" w:history="1">
                              <w:r>
                                <w:rPr>
                                  <w:rStyle w:val="Hipervnculo"/>
                                  <w:rFonts w:ascii="Arial" w:hAnsi="Arial" w:cs="Arial"/>
                                  <w:color w:val="0B0080"/>
                                  <w:sz w:val="21"/>
                                  <w:szCs w:val="21"/>
                                </w:rPr>
                                <w:t>Región de Atacama</w:t>
                              </w:r>
                            </w:hyperlink>
                            <w:r>
                              <w:rPr>
                                <w:rFonts w:ascii="Arial" w:hAnsi="Arial" w:cs="Arial"/>
                                <w:color w:val="202122"/>
                                <w:sz w:val="21"/>
                                <w:szCs w:val="21"/>
                              </w:rPr>
                              <w:t>, perteneciente a la </w:t>
                            </w:r>
                            <w:hyperlink r:id="rId13" w:tooltip="Mitología chilena" w:history="1">
                              <w:r>
                                <w:rPr>
                                  <w:rStyle w:val="Hipervnculo"/>
                                  <w:rFonts w:ascii="Arial" w:hAnsi="Arial" w:cs="Arial"/>
                                  <w:color w:val="0B0080"/>
                                  <w:sz w:val="21"/>
                                  <w:szCs w:val="21"/>
                                </w:rPr>
                                <w:t>mitología chilena</w:t>
                              </w:r>
                            </w:hyperlink>
                            <w:r>
                              <w:rPr>
                                <w:rFonts w:ascii="Arial" w:hAnsi="Arial" w:cs="Arial"/>
                                <w:color w:val="202122"/>
                                <w:sz w:val="21"/>
                                <w:szCs w:val="21"/>
                              </w:rPr>
                              <w:t>.</w:t>
                            </w:r>
                          </w:p>
                          <w:p w:rsidR="004363C3" w:rsidRDefault="004363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Cuadro de texto 12" o:spid="_x0000_s1026" type="#_x0000_t202" style="position:absolute;margin-left:-8.5pt;margin-top:59.15pt;width:461.8pt;height:47.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" fillcolor="white [3201]" strokeweight=".5pt">
                <v:stroke dashstyle="longDashDotDot"/>
                <v:textbox>
                  <w:txbxContent>
                    <w:p w:rsidR="004363C3" w:rsidRDefault="004363C3" w:rsidP="004363C3">
                      <w:pPr>
                        <w:rPr>
                          <w:rFonts w:ascii="Arial" w:hAnsi="Arial" w:cs="Arial"/>
                          <w:color w:val="202122"/>
                          <w:sz w:val="21"/>
                          <w:szCs w:val="21"/>
                        </w:rPr>
                      </w:pPr>
                      <w:r>
                        <w:rPr>
                          <w:rFonts w:ascii="Arial" w:hAnsi="Arial" w:cs="Arial"/>
                          <w:color w:val="202122"/>
                          <w:sz w:val="21"/>
                          <w:szCs w:val="21"/>
                        </w:rPr>
                        <w:t>El </w:t>
                      </w:r>
                      <w:r>
                        <w:rPr>
                          <w:rFonts w:ascii="Arial" w:hAnsi="Arial" w:cs="Arial"/>
                          <w:b/>
                          <w:bCs/>
                          <w:color w:val="202122"/>
                          <w:sz w:val="21"/>
                          <w:szCs w:val="21"/>
                        </w:rPr>
                        <w:t>Alicanto</w:t>
                      </w:r>
                      <w:r>
                        <w:rPr>
                          <w:rFonts w:ascii="Arial" w:hAnsi="Arial" w:cs="Arial"/>
                          <w:color w:val="202122"/>
                          <w:sz w:val="21"/>
                          <w:szCs w:val="21"/>
                        </w:rPr>
                        <w:t> es una criatura mitológica del </w:t>
                      </w:r>
                      <w:hyperlink r:id="rId14" w:tooltip="Desierto" w:history="1">
                        <w:r>
                          <w:rPr>
                            <w:rStyle w:val="Hipervnculo"/>
                            <w:rFonts w:ascii="Arial" w:hAnsi="Arial" w:cs="Arial"/>
                            <w:color w:val="0B0080"/>
                            <w:sz w:val="21"/>
                            <w:szCs w:val="21"/>
                          </w:rPr>
                          <w:t>desierto</w:t>
                        </w:r>
                      </w:hyperlink>
                      <w:r>
                        <w:rPr>
                          <w:rFonts w:ascii="Arial" w:hAnsi="Arial" w:cs="Arial"/>
                          <w:color w:val="202122"/>
                          <w:sz w:val="21"/>
                          <w:szCs w:val="21"/>
                        </w:rPr>
                        <w:t> de la </w:t>
                      </w:r>
                      <w:hyperlink r:id="rId15" w:tooltip="Región de Atacama" w:history="1">
                        <w:r>
                          <w:rPr>
                            <w:rStyle w:val="Hipervnculo"/>
                            <w:rFonts w:ascii="Arial" w:hAnsi="Arial" w:cs="Arial"/>
                            <w:color w:val="0B0080"/>
                            <w:sz w:val="21"/>
                            <w:szCs w:val="21"/>
                          </w:rPr>
                          <w:t>Región de Atacama</w:t>
                        </w:r>
                      </w:hyperlink>
                      <w:r>
                        <w:rPr>
                          <w:rFonts w:ascii="Arial" w:hAnsi="Arial" w:cs="Arial"/>
                          <w:color w:val="202122"/>
                          <w:sz w:val="21"/>
                          <w:szCs w:val="21"/>
                        </w:rPr>
                        <w:t>, perteneciente a la </w:t>
                      </w:r>
                      <w:hyperlink r:id="rId16" w:tooltip="Mitología chilena" w:history="1">
                        <w:r>
                          <w:rPr>
                            <w:rStyle w:val="Hipervnculo"/>
                            <w:rFonts w:ascii="Arial" w:hAnsi="Arial" w:cs="Arial"/>
                            <w:color w:val="0B0080"/>
                            <w:sz w:val="21"/>
                            <w:szCs w:val="21"/>
                          </w:rPr>
                          <w:t>mitología chilena</w:t>
                        </w:r>
                      </w:hyperlink>
                      <w:r>
                        <w:rPr>
                          <w:rFonts w:ascii="Arial" w:hAnsi="Arial" w:cs="Arial"/>
                          <w:color w:val="202122"/>
                          <w:sz w:val="21"/>
                          <w:szCs w:val="21"/>
                        </w:rPr>
                        <w:t>.</w:t>
                      </w:r>
                    </w:p>
                    <w:p w:rsidR="004363C3" w:rsidRDefault="004363C3"/>
                  </w:txbxContent>
                </v:textbox>
              </v:shape>
            </w:pict>
          </mc:Fallback>
        </mc:AlternateContent>
      </w:r>
      <w:r w:rsidR="009C42F5" w:rsidRPr="004363C3">
        <w:rPr>
          <w:rFonts w:ascii="Comic Sans MS" w:hAnsi="Comic Sans MS"/>
          <w:b/>
        </w:rPr>
        <w:t>APRENDIZAJES Y CONTENIDO</w:t>
      </w:r>
      <w:r w:rsidR="009C42F5" w:rsidRPr="004363C3">
        <w:rPr>
          <w:rFonts w:ascii="Comic Sans MS" w:hAnsi="Comic Sans MS"/>
        </w:rPr>
        <w:t xml:space="preserve">: La leyenda, es un texto literario, su propósito comunicativo </w:t>
      </w:r>
      <w:r w:rsidR="004363C3" w:rsidRPr="004363C3">
        <w:rPr>
          <w:rFonts w:ascii="Comic Sans MS" w:hAnsi="Comic Sans MS"/>
        </w:rPr>
        <w:t>es explicar un acontecimiento real o fabuloso, adornado con elementos fantásticos.</w:t>
      </w:r>
    </w:p>
    <w:p w:rsidR="00F155A8" w:rsidRDefault="00F155A8" w:rsidP="00E7205D"/>
    <w:p w:rsidR="004363C3" w:rsidRDefault="004363C3" w:rsidP="00E7205D"/>
    <w:p w:rsidR="00A642A9" w:rsidRDefault="00A642A9" w:rsidP="00E7205D"/>
    <w:p w:rsidR="00920F6C" w:rsidRDefault="00920F6C" w:rsidP="00E7205D">
      <w:r w:rsidRPr="00920F6C">
        <w:t xml:space="preserve">Ahora que ya sabemos el tipo de texto con el que trabajaremos, comencemos la lectura.  Cuando termines, responde las siguientes preguntas en tu </w:t>
      </w:r>
      <w:r>
        <w:t xml:space="preserve">guía o </w:t>
      </w:r>
      <w:r w:rsidRPr="00920F6C">
        <w:t>cuaderno</w:t>
      </w:r>
      <w:r>
        <w:t>.</w:t>
      </w:r>
    </w:p>
    <w:p w:rsidR="00A642A9" w:rsidRPr="00614D6A" w:rsidRDefault="00614D6A" w:rsidP="00E7205D">
      <w:pPr>
        <w:rPr>
          <w:b/>
        </w:rPr>
      </w:pPr>
      <w:r w:rsidRPr="00614D6A">
        <w:rPr>
          <w:b/>
        </w:rPr>
        <w:lastRenderedPageBreak/>
        <w:t>En esta clase aplicaremos las estrategias de comprensión lectora.</w:t>
      </w:r>
    </w:p>
    <w:p w:rsidR="00A642A9" w:rsidRPr="003E530A" w:rsidRDefault="00A642A9" w:rsidP="00E7205D"/>
    <w:tbl>
      <w:tblPr>
        <w:tblStyle w:val="Tablaconcuadrcula"/>
        <w:tblW w:w="0" w:type="auto"/>
        <w:tblLook w:val="04A0" w:firstRow="1" w:lastRow="0" w:firstColumn="1" w:lastColumn="0" w:noHBand="0" w:noVBand="1"/>
      </w:tblPr>
      <w:tblGrid>
        <w:gridCol w:w="8828"/>
      </w:tblGrid>
      <w:tr w:rsidR="00E67B6D" w:rsidTr="003E530A">
        <w:trPr>
          <w:trHeight w:val="4777"/>
        </w:trPr>
        <w:tc>
          <w:tcPr>
            <w:tcW w:w="8828" w:type="dxa"/>
          </w:tcPr>
          <w:p w:rsidR="00E67B6D" w:rsidRPr="00074221" w:rsidRDefault="00E67B6D" w:rsidP="00E67B6D">
            <w:pPr>
              <w:rPr>
                <w:rFonts w:ascii="Comic Sans MS" w:hAnsi="Comic Sans MS"/>
                <w:b/>
                <w:u w:val="single"/>
              </w:rPr>
            </w:pPr>
            <w:r w:rsidRPr="003E530A">
              <w:rPr>
                <w:b/>
                <w:noProof/>
                <w:lang w:eastAsia="es-CL"/>
              </w:rPr>
              <w:drawing>
                <wp:anchor distT="0" distB="0" distL="114300" distR="114300" simplePos="0" relativeHeight="251667456" behindDoc="1" locked="0" layoutInCell="1" allowOverlap="1" wp14:anchorId="79090422" wp14:editId="69F08B94">
                  <wp:simplePos x="0" y="0"/>
                  <wp:positionH relativeFrom="column">
                    <wp:posOffset>3435985</wp:posOffset>
                  </wp:positionH>
                  <wp:positionV relativeFrom="paragraph">
                    <wp:posOffset>205740</wp:posOffset>
                  </wp:positionV>
                  <wp:extent cx="1976120" cy="2372360"/>
                  <wp:effectExtent l="0" t="0" r="5080" b="8890"/>
                  <wp:wrapTight wrapText="bothSides">
                    <wp:wrapPolygon edited="0">
                      <wp:start x="0" y="0"/>
                      <wp:lineTo x="0" y="21507"/>
                      <wp:lineTo x="21447" y="21507"/>
                      <wp:lineTo x="21447" y="0"/>
                      <wp:lineTo x="0" y="0"/>
                    </wp:wrapPolygon>
                  </wp:wrapTight>
                  <wp:docPr id="9" name="Imagen 9" descr="C:\Users\JACQUELINE\AppData\Local\Microsoft\Windows\INetCache\Content.MSO\65ECA2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CQUELINE\AppData\Local\Microsoft\Windows\INetCache\Content.MSO\65ECA2E.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76120" cy="2372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530A">
              <w:rPr>
                <w:rFonts w:ascii="Arial" w:hAnsi="Arial" w:cs="Arial"/>
                <w:b/>
                <w:color w:val="000000"/>
                <w:sz w:val="21"/>
                <w:szCs w:val="21"/>
              </w:rPr>
              <w:t xml:space="preserve">El </w:t>
            </w:r>
            <w:r w:rsidRPr="00074221">
              <w:rPr>
                <w:rFonts w:ascii="Comic Sans MS" w:hAnsi="Comic Sans MS" w:cs="Arial"/>
                <w:b/>
                <w:color w:val="000000"/>
                <w:sz w:val="21"/>
                <w:szCs w:val="21"/>
                <w:u w:val="single"/>
              </w:rPr>
              <w:t>Alicanto: Leyenda</w:t>
            </w:r>
          </w:p>
          <w:p w:rsidR="00E67B6D" w:rsidRPr="00074221" w:rsidRDefault="00E67B6D" w:rsidP="00E67B6D">
            <w:pPr>
              <w:pStyle w:val="NormalWeb"/>
              <w:spacing w:before="0" w:beforeAutospacing="0" w:after="150" w:afterAutospacing="0"/>
              <w:rPr>
                <w:rFonts w:ascii="Comic Sans MS" w:hAnsi="Comic Sans MS" w:cstheme="minorHAnsi"/>
                <w:color w:val="000000"/>
                <w:sz w:val="20"/>
                <w:szCs w:val="20"/>
              </w:rPr>
            </w:pPr>
            <w:r w:rsidRPr="003E530A">
              <w:rPr>
                <w:rFonts w:asciiTheme="minorHAnsi" w:hAnsiTheme="minorHAnsi" w:cstheme="minorHAnsi"/>
                <w:color w:val="000000"/>
                <w:sz w:val="20"/>
                <w:szCs w:val="20"/>
              </w:rPr>
              <w:t xml:space="preserve"> </w:t>
            </w:r>
            <w:r w:rsidRPr="00074221">
              <w:rPr>
                <w:rFonts w:ascii="Comic Sans MS" w:hAnsi="Comic Sans MS" w:cstheme="minorHAnsi"/>
                <w:color w:val="000000"/>
                <w:sz w:val="20"/>
                <w:szCs w:val="20"/>
              </w:rPr>
              <w:t>El Alicanto es, en esta zona del país, el sueño de muchos mineros, que esperan que algún día este personaje se les aparezca y les muestre el sendero hacia una veta de oro o plata. Se trata de un enorme pájaro, de grandes alas color metálico, pico encorvado y patas alargadas con enormes garras. Se alimenta de oro o de plata y sus alas fosforecen durante la noche. Si el animal come oro, despide destellos dorados; o argentados si su alimento fue la plata.</w:t>
            </w:r>
          </w:p>
          <w:p w:rsidR="00E67B6D" w:rsidRPr="00074221" w:rsidRDefault="00E67B6D" w:rsidP="00E67B6D">
            <w:pPr>
              <w:pStyle w:val="NormalWeb"/>
              <w:spacing w:before="0" w:beforeAutospacing="0" w:after="150" w:afterAutospacing="0"/>
              <w:rPr>
                <w:rFonts w:ascii="Comic Sans MS" w:hAnsi="Comic Sans MS" w:cstheme="minorHAnsi"/>
                <w:color w:val="000000"/>
                <w:sz w:val="20"/>
                <w:szCs w:val="20"/>
              </w:rPr>
            </w:pPr>
            <w:r w:rsidRPr="00074221">
              <w:rPr>
                <w:rFonts w:ascii="Comic Sans MS" w:hAnsi="Comic Sans MS" w:cstheme="minorHAnsi"/>
                <w:color w:val="000000"/>
                <w:sz w:val="20"/>
                <w:szCs w:val="20"/>
              </w:rPr>
              <w:t xml:space="preserve">Las personas que lo han podido ver han dejado todo de lado por seguirlo, pues se dice que el ave se ubica en el lugar exacto de la riqueza. Pero quien sigue al alicanto repentinamente, al llegar al lugar del supuesto tesoro, el ave lo abandona, dejándolo sin agua y sin comida. </w:t>
            </w:r>
            <w:r w:rsidRPr="00074221">
              <w:rPr>
                <w:rFonts w:ascii="Comic Sans MS" w:hAnsi="Comic Sans MS" w:cstheme="minorHAnsi"/>
                <w:b/>
                <w:color w:val="000000"/>
                <w:sz w:val="20"/>
                <w:szCs w:val="20"/>
              </w:rPr>
              <w:t>Sólo una plegaria a la virgen de Punta Negra</w:t>
            </w:r>
            <w:r w:rsidRPr="00074221">
              <w:rPr>
                <w:rFonts w:ascii="Comic Sans MS" w:hAnsi="Comic Sans MS" w:cstheme="minorHAnsi"/>
                <w:color w:val="000000"/>
                <w:sz w:val="20"/>
                <w:szCs w:val="20"/>
              </w:rPr>
              <w:t xml:space="preserve"> le puede mostrar el camino de regreso.</w:t>
            </w:r>
          </w:p>
          <w:p w:rsidR="00E67B6D" w:rsidRDefault="00E67B6D" w:rsidP="00E03397">
            <w:pPr>
              <w:pStyle w:val="NormalWeb"/>
              <w:spacing w:before="120" w:beforeAutospacing="0" w:after="120" w:afterAutospacing="0"/>
              <w:rPr>
                <w:rFonts w:ascii="Arial" w:hAnsi="Arial" w:cs="Arial"/>
                <w:color w:val="202122"/>
                <w:sz w:val="21"/>
                <w:szCs w:val="21"/>
              </w:rPr>
            </w:pPr>
          </w:p>
        </w:tc>
      </w:tr>
    </w:tbl>
    <w:p w:rsidR="00125A4D" w:rsidRDefault="0068756D">
      <w:bookmarkStart w:id="1" w:name="_Hlk41385491"/>
      <w:r w:rsidRPr="00036C84">
        <w:rPr>
          <w:rFonts w:ascii="Arial" w:hAnsi="Arial" w:cs="Arial"/>
          <w:noProof/>
          <w:sz w:val="24"/>
          <w:szCs w:val="24"/>
          <w:lang w:eastAsia="es-CL"/>
        </w:rPr>
        <w:drawing>
          <wp:anchor distT="0" distB="0" distL="114300" distR="114300" simplePos="0" relativeHeight="251671552" behindDoc="1" locked="0" layoutInCell="1" allowOverlap="1" wp14:anchorId="622DD474" wp14:editId="133C618D">
            <wp:simplePos x="0" y="0"/>
            <wp:positionH relativeFrom="column">
              <wp:posOffset>4324865</wp:posOffset>
            </wp:positionH>
            <wp:positionV relativeFrom="paragraph">
              <wp:posOffset>50765</wp:posOffset>
            </wp:positionV>
            <wp:extent cx="2042160" cy="641985"/>
            <wp:effectExtent l="0" t="0" r="0" b="5715"/>
            <wp:wrapTight wrapText="bothSides">
              <wp:wrapPolygon edited="0">
                <wp:start x="0" y="0"/>
                <wp:lineTo x="0" y="21151"/>
                <wp:lineTo x="21358" y="21151"/>
                <wp:lineTo x="21358" y="0"/>
                <wp:lineTo x="0" y="0"/>
              </wp:wrapPolygon>
            </wp:wrapTight>
            <wp:docPr id="5" name="Imagen 5" descr="Resultado de imagen para niÃ±os estudiando imagenes para colo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niÃ±os estudiando imagenes para colorea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42160" cy="641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693C" w:rsidRDefault="00526412">
      <w:r w:rsidRPr="00526412">
        <w:t>Lee comprensivamente el texto y desarrolla las siguientes actividades.</w:t>
      </w:r>
      <w:r w:rsidR="0068756D" w:rsidRPr="0068756D">
        <w:rPr>
          <w:rFonts w:ascii="Arial" w:hAnsi="Arial" w:cs="Arial"/>
          <w:noProof/>
          <w:sz w:val="24"/>
          <w:szCs w:val="24"/>
          <w:lang w:eastAsia="es-CL"/>
        </w:rPr>
        <w:t xml:space="preserve"> </w:t>
      </w:r>
    </w:p>
    <w:p w:rsidR="00526412" w:rsidRDefault="003D6548">
      <w:r>
        <w:t>1</w:t>
      </w:r>
      <w:r w:rsidR="00744CB7" w:rsidRPr="00744CB7">
        <w:t>¿Qué significa que el Alicanto muestre un sendero hacia una veta de oro o plata?</w:t>
      </w:r>
    </w:p>
    <w:tbl>
      <w:tblPr>
        <w:tblStyle w:val="Tablaconcuadrcula"/>
        <w:tblW w:w="0" w:type="auto"/>
        <w:tblLook w:val="04A0" w:firstRow="1" w:lastRow="0" w:firstColumn="1" w:lastColumn="0" w:noHBand="0" w:noVBand="1"/>
      </w:tblPr>
      <w:tblGrid>
        <w:gridCol w:w="8828"/>
      </w:tblGrid>
      <w:tr w:rsidR="00FD1420" w:rsidTr="00FD1420">
        <w:tc>
          <w:tcPr>
            <w:tcW w:w="8828" w:type="dxa"/>
          </w:tcPr>
          <w:p w:rsidR="00FD1420" w:rsidRDefault="00FD1420"/>
        </w:tc>
      </w:tr>
    </w:tbl>
    <w:p w:rsidR="00FD1420" w:rsidRDefault="00FD1420"/>
    <w:p w:rsidR="003D6548" w:rsidRDefault="0091071D">
      <w:r w:rsidRPr="0091071D">
        <w:t>2) Describe al Alicanto.</w:t>
      </w:r>
    </w:p>
    <w:tbl>
      <w:tblPr>
        <w:tblStyle w:val="Tablaconcuadrcula"/>
        <w:tblW w:w="0" w:type="auto"/>
        <w:tblLook w:val="04A0" w:firstRow="1" w:lastRow="0" w:firstColumn="1" w:lastColumn="0" w:noHBand="0" w:noVBand="1"/>
      </w:tblPr>
      <w:tblGrid>
        <w:gridCol w:w="8828"/>
      </w:tblGrid>
      <w:tr w:rsidR="00FD1420" w:rsidTr="002D5CBC">
        <w:trPr>
          <w:trHeight w:val="819"/>
        </w:trPr>
        <w:tc>
          <w:tcPr>
            <w:tcW w:w="8828" w:type="dxa"/>
          </w:tcPr>
          <w:p w:rsidR="00FD1420" w:rsidRDefault="00FD1420"/>
        </w:tc>
      </w:tr>
    </w:tbl>
    <w:p w:rsidR="00FD1420" w:rsidRDefault="00FD1420"/>
    <w:p w:rsidR="0091071D" w:rsidRDefault="00617035">
      <w:r w:rsidRPr="00617035">
        <w:t>3) ¿Qué pasa si el Alicanto come oro o plata?</w:t>
      </w:r>
    </w:p>
    <w:tbl>
      <w:tblPr>
        <w:tblStyle w:val="Tablaconcuadrcula"/>
        <w:tblW w:w="0" w:type="auto"/>
        <w:tblLook w:val="04A0" w:firstRow="1" w:lastRow="0" w:firstColumn="1" w:lastColumn="0" w:noHBand="0" w:noVBand="1"/>
      </w:tblPr>
      <w:tblGrid>
        <w:gridCol w:w="8828"/>
      </w:tblGrid>
      <w:tr w:rsidR="00FD1420" w:rsidTr="002D5CBC">
        <w:trPr>
          <w:trHeight w:val="1252"/>
        </w:trPr>
        <w:tc>
          <w:tcPr>
            <w:tcW w:w="8828" w:type="dxa"/>
          </w:tcPr>
          <w:p w:rsidR="00FD1420" w:rsidRDefault="00FD1420"/>
        </w:tc>
      </w:tr>
    </w:tbl>
    <w:p w:rsidR="00617035" w:rsidRDefault="00EE26D0">
      <w:r>
        <w:lastRenderedPageBreak/>
        <w:t>4).</w:t>
      </w:r>
      <w:r w:rsidRPr="00E22E34">
        <w:t xml:space="preserve"> El</w:t>
      </w:r>
      <w:r w:rsidR="00E22E34" w:rsidRPr="00E22E34">
        <w:t xml:space="preserve"> Alicanto es un animal que trae abundancia para las personas. </w:t>
      </w:r>
      <w:r w:rsidR="00E22E34">
        <w:t xml:space="preserve"> </w:t>
      </w:r>
      <w:r w:rsidR="00E22E34" w:rsidRPr="00E22E34">
        <w:t>De</w:t>
      </w:r>
      <w:r w:rsidR="00E22E34">
        <w:t>duce:</w:t>
      </w:r>
      <w:r w:rsidR="00E22E34" w:rsidRPr="00E22E34">
        <w:t xml:space="preserve"> </w:t>
      </w:r>
      <w:r w:rsidR="00E22E34">
        <w:t xml:space="preserve">¿De </w:t>
      </w:r>
      <w:r w:rsidR="00E22E34" w:rsidRPr="00E22E34">
        <w:t xml:space="preserve">qué forma castiga </w:t>
      </w:r>
      <w:r w:rsidR="002D5CBC">
        <w:t>a</w:t>
      </w:r>
      <w:r w:rsidR="00E22E34" w:rsidRPr="00E22E34">
        <w:t xml:space="preserve"> los que lo siguen repentinamente?</w:t>
      </w:r>
    </w:p>
    <w:tbl>
      <w:tblPr>
        <w:tblStyle w:val="Tablaconcuadrcula"/>
        <w:tblW w:w="8892" w:type="dxa"/>
        <w:tblLook w:val="04A0" w:firstRow="1" w:lastRow="0" w:firstColumn="1" w:lastColumn="0" w:noHBand="0" w:noVBand="1"/>
      </w:tblPr>
      <w:tblGrid>
        <w:gridCol w:w="8892"/>
      </w:tblGrid>
      <w:tr w:rsidR="00FD1420" w:rsidTr="000820B0">
        <w:trPr>
          <w:trHeight w:val="103"/>
        </w:trPr>
        <w:tc>
          <w:tcPr>
            <w:tcW w:w="8892" w:type="dxa"/>
          </w:tcPr>
          <w:p w:rsidR="00FD1420" w:rsidRDefault="00FD1420"/>
          <w:p w:rsidR="000820B0" w:rsidRDefault="000820B0"/>
        </w:tc>
      </w:tr>
    </w:tbl>
    <w:tbl>
      <w:tblPr>
        <w:tblStyle w:val="Tablaconcuadrcula1"/>
        <w:tblW w:w="0" w:type="auto"/>
        <w:tblLook w:val="04A0" w:firstRow="1" w:lastRow="0" w:firstColumn="1" w:lastColumn="0" w:noHBand="0" w:noVBand="1"/>
      </w:tblPr>
      <w:tblGrid>
        <w:gridCol w:w="4414"/>
        <w:gridCol w:w="4414"/>
      </w:tblGrid>
      <w:tr w:rsidR="00EC4FC8" w:rsidTr="00136494">
        <w:tc>
          <w:tcPr>
            <w:tcW w:w="4414" w:type="dxa"/>
          </w:tcPr>
          <w:p w:rsidR="009E0E8F" w:rsidRDefault="009C7F8B" w:rsidP="00136494">
            <w:pPr>
              <w:tabs>
                <w:tab w:val="left" w:pos="2745"/>
              </w:tabs>
            </w:pPr>
            <w:r>
              <w:t>Estrategia</w:t>
            </w:r>
            <w:r w:rsidR="0062453D">
              <w:t>:</w:t>
            </w:r>
            <w:r>
              <w:t xml:space="preserve"> </w:t>
            </w:r>
            <w:r w:rsidRPr="007B3993">
              <w:rPr>
                <w:b/>
              </w:rPr>
              <w:t>Sacar conclusiones e inferir</w:t>
            </w:r>
            <w:r>
              <w:t xml:space="preserve">. ¿Qué </w:t>
            </w:r>
            <w:r w:rsidR="00B51AEC">
              <w:t>sueños tendrán los esforzados mineros</w:t>
            </w:r>
            <w:r>
              <w:t xml:space="preserve">? </w:t>
            </w:r>
          </w:p>
          <w:p w:rsidR="00B51AEC" w:rsidRDefault="009C7F8B" w:rsidP="00136494">
            <w:pPr>
              <w:tabs>
                <w:tab w:val="left" w:pos="2745"/>
              </w:tabs>
            </w:pPr>
            <w:r>
              <w:t>a) Le habría dado lo mismo</w:t>
            </w:r>
            <w:r w:rsidR="00FE7474">
              <w:t xml:space="preserve">, </w:t>
            </w:r>
            <w:r>
              <w:t xml:space="preserve">porque no le gustan los animales </w:t>
            </w:r>
          </w:p>
          <w:p w:rsidR="00B51AEC" w:rsidRDefault="009C7F8B" w:rsidP="00136494">
            <w:pPr>
              <w:tabs>
                <w:tab w:val="left" w:pos="2745"/>
              </w:tabs>
            </w:pPr>
            <w:r>
              <w:t xml:space="preserve">b) </w:t>
            </w:r>
            <w:r w:rsidR="00FE7474">
              <w:t>Desean verlo alguna vez para para que se les mejore la suerte</w:t>
            </w:r>
          </w:p>
          <w:p w:rsidR="00EC4FC8" w:rsidRDefault="009C7F8B" w:rsidP="00136494">
            <w:pPr>
              <w:tabs>
                <w:tab w:val="left" w:pos="2745"/>
              </w:tabs>
            </w:pPr>
            <w:r>
              <w:t xml:space="preserve">c) </w:t>
            </w:r>
            <w:r w:rsidR="00FE7474">
              <w:t>Esperan que algún día se les aparezca el Alicanto y les muestre el camino del tesoro.</w:t>
            </w:r>
          </w:p>
        </w:tc>
        <w:tc>
          <w:tcPr>
            <w:tcW w:w="4414" w:type="dxa"/>
          </w:tcPr>
          <w:p w:rsidR="009E0E8F" w:rsidRDefault="009C7F8B" w:rsidP="00136494">
            <w:pPr>
              <w:tabs>
                <w:tab w:val="left" w:pos="2745"/>
              </w:tabs>
            </w:pPr>
            <w:r>
              <w:t xml:space="preserve">Estrategia </w:t>
            </w:r>
            <w:r w:rsidR="0062453D">
              <w:t>:</w:t>
            </w:r>
            <w:r>
              <w:t xml:space="preserve"> </w:t>
            </w:r>
            <w:r w:rsidRPr="009E0E8F">
              <w:rPr>
                <w:b/>
              </w:rPr>
              <w:t>Hallar significado palabras en</w:t>
            </w:r>
            <w:r>
              <w:t xml:space="preserve"> </w:t>
            </w:r>
            <w:r w:rsidRPr="009E0E8F">
              <w:rPr>
                <w:b/>
              </w:rPr>
              <w:t>contexto.</w:t>
            </w:r>
            <w:r>
              <w:t xml:space="preserve"> ¿Qué </w:t>
            </w:r>
            <w:r w:rsidR="000C0F8F">
              <w:t>significa ”</w:t>
            </w:r>
            <w:r w:rsidR="000C0F8F" w:rsidRPr="003E530A">
              <w:rPr>
                <w:rFonts w:cstheme="minorHAnsi"/>
                <w:color w:val="000000"/>
                <w:sz w:val="20"/>
                <w:szCs w:val="20"/>
              </w:rPr>
              <w:t xml:space="preserve">Sólo </w:t>
            </w:r>
            <w:r w:rsidR="000C0F8F" w:rsidRPr="000C0F8F">
              <w:rPr>
                <w:rFonts w:cstheme="minorHAnsi"/>
                <w:b/>
                <w:color w:val="000000"/>
                <w:sz w:val="20"/>
                <w:szCs w:val="20"/>
              </w:rPr>
              <w:t>una plegaria</w:t>
            </w:r>
            <w:r w:rsidR="000C0F8F" w:rsidRPr="003E530A">
              <w:rPr>
                <w:rFonts w:cstheme="minorHAnsi"/>
                <w:color w:val="000000"/>
                <w:sz w:val="20"/>
                <w:szCs w:val="20"/>
              </w:rPr>
              <w:t xml:space="preserve"> a la virgen</w:t>
            </w:r>
            <w:r w:rsidR="000C0F8F">
              <w:rPr>
                <w:rFonts w:cstheme="minorHAnsi"/>
                <w:color w:val="000000"/>
                <w:sz w:val="20"/>
                <w:szCs w:val="20"/>
              </w:rPr>
              <w:t>, le puede mostrar el camino</w:t>
            </w:r>
            <w:r w:rsidR="000C0F8F" w:rsidRPr="003E530A">
              <w:rPr>
                <w:rFonts w:cstheme="minorHAnsi"/>
                <w:color w:val="000000"/>
                <w:sz w:val="20"/>
                <w:szCs w:val="20"/>
              </w:rPr>
              <w:t xml:space="preserve"> </w:t>
            </w:r>
            <w:r>
              <w:t xml:space="preserve">? </w:t>
            </w:r>
          </w:p>
          <w:p w:rsidR="001418C6" w:rsidRDefault="009C7F8B" w:rsidP="00136494">
            <w:pPr>
              <w:tabs>
                <w:tab w:val="left" w:pos="2745"/>
              </w:tabs>
            </w:pPr>
            <w:r>
              <w:t xml:space="preserve">a) Que </w:t>
            </w:r>
            <w:r w:rsidR="001418C6">
              <w:t xml:space="preserve">sólo lo </w:t>
            </w:r>
            <w:r>
              <w:t xml:space="preserve">podría </w:t>
            </w:r>
            <w:r w:rsidR="001418C6">
              <w:t xml:space="preserve">salvar </w:t>
            </w:r>
            <w:r>
              <w:t xml:space="preserve">su mamá </w:t>
            </w:r>
          </w:p>
          <w:p w:rsidR="001418C6" w:rsidRDefault="009C7F8B" w:rsidP="00136494">
            <w:pPr>
              <w:tabs>
                <w:tab w:val="left" w:pos="2745"/>
              </w:tabs>
            </w:pPr>
            <w:r>
              <w:t xml:space="preserve">b) Que podría ser </w:t>
            </w:r>
            <w:r w:rsidR="001418C6">
              <w:t xml:space="preserve">sólo </w:t>
            </w:r>
            <w:r>
              <w:t xml:space="preserve">un </w:t>
            </w:r>
            <w:r w:rsidR="001418C6">
              <w:t>susto</w:t>
            </w:r>
          </w:p>
          <w:p w:rsidR="00EC4FC8" w:rsidRDefault="009C7F8B" w:rsidP="00136494">
            <w:pPr>
              <w:tabs>
                <w:tab w:val="left" w:pos="2745"/>
              </w:tabs>
            </w:pPr>
            <w:r>
              <w:t>c) Que</w:t>
            </w:r>
            <w:r w:rsidR="001418C6">
              <w:t xml:space="preserve"> sólo una oración a Dios les </w:t>
            </w:r>
            <w:r>
              <w:t xml:space="preserve">podría </w:t>
            </w:r>
            <w:r w:rsidR="001418C6">
              <w:t xml:space="preserve"> mostrar el camino.</w:t>
            </w:r>
          </w:p>
        </w:tc>
      </w:tr>
    </w:tbl>
    <w:p w:rsidR="00E22E34" w:rsidRDefault="00E22E34"/>
    <w:bookmarkEnd w:id="1"/>
    <w:p w:rsidR="00125A4D" w:rsidRDefault="007C10E5">
      <w:r>
        <w:rPr>
          <w:rFonts w:ascii="Comic Sans MS" w:hAnsi="Comic Sans MS"/>
          <w:noProof/>
          <w:lang w:eastAsia="es-CL"/>
        </w:rPr>
        <mc:AlternateContent>
          <mc:Choice Requires="wps">
            <w:drawing>
              <wp:anchor distT="0" distB="0" distL="114300" distR="114300" simplePos="0" relativeHeight="251674624" behindDoc="0" locked="0" layoutInCell="1" allowOverlap="1">
                <wp:simplePos x="0" y="0"/>
                <wp:positionH relativeFrom="column">
                  <wp:posOffset>-190226</wp:posOffset>
                </wp:positionH>
                <wp:positionV relativeFrom="paragraph">
                  <wp:posOffset>2225040</wp:posOffset>
                </wp:positionV>
                <wp:extent cx="988540" cy="321276"/>
                <wp:effectExtent l="0" t="0" r="21590" b="22225"/>
                <wp:wrapNone/>
                <wp:docPr id="13" name="Elipse 13"/>
                <wp:cNvGraphicFramePr/>
                <a:graphic xmlns:a="http://schemas.openxmlformats.org/drawingml/2006/main">
                  <a:graphicData uri="http://schemas.microsoft.com/office/word/2010/wordprocessingShape">
                    <wps:wsp>
                      <wps:cNvSpPr/>
                      <wps:spPr>
                        <a:xfrm>
                          <a:off x="0" y="0"/>
                          <a:ext cx="988540" cy="321276"/>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89BF78A" id="Elipse 13" o:spid="_x0000_s1026" style="position:absolute;margin-left:-15pt;margin-top:175.2pt;width:77.85pt;height:25.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" filled="f" strokecolor="#1f3763 [1604]" strokeweight="1pt">
                <v:stroke joinstyle="miter"/>
              </v:oval>
            </w:pict>
          </mc:Fallback>
        </mc:AlternateContent>
      </w:r>
      <w:r w:rsidR="008F2494">
        <w:t>6</w:t>
      </w:r>
      <w:r w:rsidR="007E6FE5" w:rsidRPr="007E6FE5">
        <w:t xml:space="preserve">) </w:t>
      </w:r>
      <w:r w:rsidR="007E6FE5">
        <w:t>Describe físicamente y d</w:t>
      </w:r>
      <w:r w:rsidR="007E6FE5" w:rsidRPr="007E6FE5">
        <w:t xml:space="preserve">ibuja al Alicanto.  </w:t>
      </w:r>
    </w:p>
    <w:tbl>
      <w:tblPr>
        <w:tblStyle w:val="Tablaconcuadrcula"/>
        <w:tblW w:w="0" w:type="auto"/>
        <w:tblLook w:val="04A0" w:firstRow="1" w:lastRow="0" w:firstColumn="1" w:lastColumn="0" w:noHBand="0" w:noVBand="1"/>
      </w:tblPr>
      <w:tblGrid>
        <w:gridCol w:w="8828"/>
      </w:tblGrid>
      <w:tr w:rsidR="00FD1420" w:rsidTr="00FD1420">
        <w:tc>
          <w:tcPr>
            <w:tcW w:w="8828" w:type="dxa"/>
          </w:tcPr>
          <w:p w:rsidR="00FD1420" w:rsidRDefault="00FD1420"/>
          <w:p w:rsidR="00FD1420" w:rsidRDefault="00FD1420"/>
          <w:p w:rsidR="00FD1420" w:rsidRDefault="00FD1420"/>
          <w:p w:rsidR="00FD1420" w:rsidRDefault="00FD1420"/>
          <w:p w:rsidR="00FD1420" w:rsidRDefault="00FD1420"/>
          <w:p w:rsidR="00FD1420" w:rsidRDefault="00FD1420"/>
        </w:tc>
      </w:tr>
    </w:tbl>
    <w:p w:rsidR="007C10E5" w:rsidRPr="00A56351" w:rsidRDefault="00E97611" w:rsidP="007C10E5">
      <w:pPr>
        <w:rPr>
          <w:rFonts w:ascii="Comic Sans MS" w:hAnsi="Comic Sans MS"/>
        </w:rPr>
      </w:pPr>
      <w:r>
        <w:rPr>
          <w:rFonts w:ascii="Comic Sans MS" w:hAnsi="Comic Sans MS"/>
          <w:b/>
          <w:noProof/>
          <w:sz w:val="32"/>
          <w:szCs w:val="32"/>
          <w:lang w:eastAsia="es-CL"/>
        </w:rPr>
        <w:drawing>
          <wp:anchor distT="0" distB="0" distL="114300" distR="114300" simplePos="0" relativeHeight="251677696" behindDoc="1" locked="0" layoutInCell="1" allowOverlap="1" wp14:anchorId="18B6C338" wp14:editId="366C02E7">
            <wp:simplePos x="0" y="0"/>
            <wp:positionH relativeFrom="column">
              <wp:posOffset>5196806</wp:posOffset>
            </wp:positionH>
            <wp:positionV relativeFrom="paragraph">
              <wp:posOffset>55228</wp:posOffset>
            </wp:positionV>
            <wp:extent cx="936625" cy="962025"/>
            <wp:effectExtent l="0" t="0" r="0" b="9525"/>
            <wp:wrapTight wrapText="bothSides">
              <wp:wrapPolygon edited="0">
                <wp:start x="0" y="0"/>
                <wp:lineTo x="0" y="21386"/>
                <wp:lineTo x="21087" y="21386"/>
                <wp:lineTo x="21087" y="0"/>
                <wp:lineTo x="0" y="0"/>
              </wp:wrapPolygon>
            </wp:wrapTight>
            <wp:docPr id="15" name="Imagen 15" descr="C:\Users\JACQUELINE\AppData\Local\Microsoft\Windows\INetCache\Content.MSO\37A539F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CQUELINE\AppData\Local\Microsoft\Windows\INetCache\Content.MSO\37A539FA.t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36625"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007C10E5" w:rsidRPr="007C10E5">
        <w:rPr>
          <w:rFonts w:ascii="Comic Sans MS" w:hAnsi="Comic Sans MS"/>
        </w:rPr>
        <w:t>CIERRE</w:t>
      </w:r>
    </w:p>
    <w:p w:rsidR="007C10E5" w:rsidRDefault="00333831" w:rsidP="007C10E5">
      <w:r w:rsidRPr="00333831">
        <w:t xml:space="preserve">Para desarrollar esta actividad, debes observar el </w:t>
      </w:r>
      <w:r w:rsidRPr="007C10E5">
        <w:t>material de apoyo</w:t>
      </w:r>
      <w:r w:rsidR="007C10E5" w:rsidRPr="007C10E5">
        <w:t xml:space="preserve"> y</w:t>
      </w:r>
      <w:r w:rsidR="007C10E5">
        <w:t xml:space="preserve"> </w:t>
      </w:r>
      <w:r w:rsidR="007C10E5" w:rsidRPr="007C10E5">
        <w:t>o</w:t>
      </w:r>
      <w:r w:rsidR="007C10E5" w:rsidRPr="00E60244">
        <w:t>bserva</w:t>
      </w:r>
      <w:r w:rsidR="007C10E5">
        <w:t xml:space="preserve">r </w:t>
      </w:r>
      <w:r w:rsidR="007C10E5" w:rsidRPr="00E60244">
        <w:t xml:space="preserve">el siguiente video </w:t>
      </w:r>
      <w:r w:rsidR="007C10E5">
        <w:t xml:space="preserve">educativo </w:t>
      </w:r>
      <w:r w:rsidR="007C10E5" w:rsidRPr="00E60244">
        <w:t>que habla sobre</w:t>
      </w:r>
      <w:r w:rsidR="007C10E5">
        <w:t xml:space="preserve"> la historia del </w:t>
      </w:r>
      <w:r w:rsidR="009D1CC5">
        <w:t>A</w:t>
      </w:r>
      <w:r w:rsidR="007C10E5">
        <w:t>licanto</w:t>
      </w:r>
      <w:r w:rsidR="007C10E5" w:rsidRPr="00ED77C7">
        <w:t xml:space="preserve"> </w:t>
      </w:r>
      <w:hyperlink r:id="rId20" w:history="1">
        <w:r w:rsidR="007C10E5">
          <w:rPr>
            <w:rStyle w:val="Hipervnculo"/>
          </w:rPr>
          <w:t>https://www.youtube.com/watch?v=z6y4kf3_-4M</w:t>
        </w:r>
      </w:hyperlink>
      <w:r w:rsidR="007C10E5">
        <w:t xml:space="preserve"> VIDEO DEL </w:t>
      </w:r>
      <w:r w:rsidR="00E97611">
        <w:t>cntv infantil.</w:t>
      </w:r>
    </w:p>
    <w:p w:rsidR="00333831" w:rsidRPr="00333831" w:rsidRDefault="000820B0" w:rsidP="00333831">
      <w:pPr>
        <w:rPr>
          <w:color w:val="FF0000"/>
        </w:rPr>
      </w:pPr>
      <w:r>
        <w:rPr>
          <w:noProof/>
          <w:lang w:eastAsia="es-CL"/>
        </w:rPr>
        <mc:AlternateContent>
          <mc:Choice Requires="wps">
            <w:drawing>
              <wp:anchor distT="0" distB="0" distL="114300" distR="114300" simplePos="0" relativeHeight="251675648" behindDoc="0" locked="0" layoutInCell="1" allowOverlap="1">
                <wp:simplePos x="0" y="0"/>
                <wp:positionH relativeFrom="column">
                  <wp:posOffset>-272827</wp:posOffset>
                </wp:positionH>
                <wp:positionV relativeFrom="paragraph">
                  <wp:posOffset>280876</wp:posOffset>
                </wp:positionV>
                <wp:extent cx="6268875" cy="1276865"/>
                <wp:effectExtent l="19050" t="0" r="36830" b="38100"/>
                <wp:wrapNone/>
                <wp:docPr id="14" name="Nube 14"/>
                <wp:cNvGraphicFramePr/>
                <a:graphic xmlns:a="http://schemas.openxmlformats.org/drawingml/2006/main">
                  <a:graphicData uri="http://schemas.microsoft.com/office/word/2010/wordprocessingShape">
                    <wps:wsp>
                      <wps:cNvSpPr/>
                      <wps:spPr>
                        <a:xfrm>
                          <a:off x="0" y="0"/>
                          <a:ext cx="6268875" cy="1276865"/>
                        </a:xfrm>
                        <a:prstGeom prst="cloud">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C86C55" id="Nube 14" o:spid="_x0000_s1026" style="position:absolute;margin-left:-21.5pt;margin-top:22.1pt;width:493.6pt;height:100.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1f3763 [1604]" strokeweight="1pt">
                <v:stroke joinstyle="miter"/>
                <v:path arrowok="t" o:connecttype="custom" o:connectlocs="681015,773715;313444,750158;1005342,1031512;844557,1042773;2391169,1155385;2294234,1103956;4183168,1027137;4144423,1083562;4952556,678453;5424318,889372;6065427,453819;5855303,532914;5561305,160377;5572333,197737;4219591,116810;4327265,69164;3212944,139509;3265039,98425;2031580,153460;2220227,193303;598881,466676;565940,424735" o:connectangles="0,0,0,0,0,0,0,0,0,0,0,0,0,0,0,0,0,0,0,0,0,0"/>
              </v:shape>
            </w:pict>
          </mc:Fallback>
        </mc:AlternateContent>
      </w:r>
      <w:r w:rsidR="007C10E5" w:rsidRPr="00333831">
        <w:rPr>
          <w:color w:val="FF0000"/>
        </w:rPr>
        <w:t>Si es posible, trabaja con un familiar y comenten.</w:t>
      </w:r>
      <w:r>
        <w:rPr>
          <w:color w:val="FF0000"/>
        </w:rPr>
        <w:t xml:space="preserve"> </w:t>
      </w:r>
      <w:r w:rsidRPr="000820B0">
        <w:t>Aplica lo aprendido</w:t>
      </w:r>
      <w:r>
        <w:t xml:space="preserve">, investiga algunas </w:t>
      </w:r>
      <w:r w:rsidR="00BD456B">
        <w:t>leyendas, escribe algunas ideas de ellas y dibuja lo que más te gustó.</w:t>
      </w:r>
    </w:p>
    <w:p w:rsidR="00FD1420" w:rsidRDefault="00FD1420"/>
    <w:p w:rsidR="00125A4D" w:rsidRDefault="00125A4D"/>
    <w:p w:rsidR="00A56351" w:rsidRDefault="00A56351"/>
    <w:p w:rsidR="001235A3" w:rsidRDefault="007C10E5">
      <w:r w:rsidRPr="00333831">
        <w:rPr>
          <w:noProof/>
          <w:lang w:eastAsia="es-CL"/>
        </w:rPr>
        <mc:AlternateContent>
          <mc:Choice Requires="wps">
            <w:drawing>
              <wp:anchor distT="0" distB="0" distL="114300" distR="114300" simplePos="0" relativeHeight="251673600" behindDoc="0" locked="0" layoutInCell="1" allowOverlap="1" wp14:anchorId="23C02C77" wp14:editId="1E768D66">
                <wp:simplePos x="0" y="0"/>
                <wp:positionH relativeFrom="column">
                  <wp:posOffset>-519962</wp:posOffset>
                </wp:positionH>
                <wp:positionV relativeFrom="paragraph">
                  <wp:posOffset>294812</wp:posOffset>
                </wp:positionV>
                <wp:extent cx="6030595" cy="45719"/>
                <wp:effectExtent l="19050" t="19050" r="46355" b="12065"/>
                <wp:wrapNone/>
                <wp:docPr id="16" name="Nube 16"/>
                <wp:cNvGraphicFramePr/>
                <a:graphic xmlns:a="http://schemas.openxmlformats.org/drawingml/2006/main">
                  <a:graphicData uri="http://schemas.microsoft.com/office/word/2010/wordprocessingShape">
                    <wps:wsp>
                      <wps:cNvSpPr/>
                      <wps:spPr>
                        <a:xfrm flipV="1">
                          <a:off x="0" y="0"/>
                          <a:ext cx="6030595" cy="45719"/>
                        </a:xfrm>
                        <a:prstGeom prst="cloud">
                          <a:avLst/>
                        </a:prstGeom>
                        <a:noFill/>
                        <a:ln w="12700" cap="flat" cmpd="sng" algn="ctr">
                          <a:solidFill>
                            <a:srgbClr val="4472C4">
                              <a:shade val="50000"/>
                            </a:srgbClr>
                          </a:solidFill>
                          <a:prstDash val="dash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7326E5" id="Nube 16" o:spid="_x0000_s1026" style="position:absolute;margin-left:-40.95pt;margin-top:23.2pt;width:474.85pt;height:3.6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2f528f" strokeweight="1pt">
                <v:stroke dashstyle="dashDot" joinstyle="miter"/>
                <v:path arrowok="t" o:connecttype="custom" o:connectlocs="655129,27703;301530,26860;967129,36934;812455,37337;2300281,41369;2207030,39528;4024166,36777;3986893,38798;4764310,24292;5218140,31845;5834880,16249;5632743,19081;5349920,5742;5360529,7080;4059205,4182;4162786,2476;3090820,4995;3140935,3524;1954359,5495;2135836,6921;576117,16710;544429,15208" o:connectangles="0,0,0,0,0,0,0,0,0,0,0,0,0,0,0,0,0,0,0,0,0,0"/>
              </v:shape>
            </w:pict>
          </mc:Fallback>
        </mc:AlternateContent>
      </w:r>
    </w:p>
    <w:p w:rsidR="00125A4D" w:rsidRDefault="00614D6A">
      <w:r>
        <w:t>Profundizar su comprensión de las narraciones leídas: extrayendo información explícita e implícita; reconstruyendo la secuencia de las acciones en la historia; describiendo a los personajes; describiendo el ambiente en que ocurre la acción; expresando opiniones fundamentadas sobre hechos y situaciones del texto; emitiendo una opinión sobre los personajes</w:t>
      </w:r>
    </w:p>
    <w:p w:rsidR="00125A4D" w:rsidRDefault="00125A4D"/>
    <w:p w:rsidR="00125A4D" w:rsidRDefault="00125A4D"/>
    <w:p w:rsidR="00125A4D" w:rsidRDefault="00125A4D"/>
    <w:p w:rsidR="00125A4D" w:rsidRDefault="00125A4D"/>
    <w:p w:rsidR="00125A4D" w:rsidRDefault="00125A4D"/>
    <w:p w:rsidR="00125A4D" w:rsidRDefault="00125A4D"/>
    <w:p w:rsidR="00125A4D" w:rsidRDefault="00125A4D"/>
    <w:p w:rsidR="00E67B6D" w:rsidRPr="00E67B6D" w:rsidRDefault="00E67B6D" w:rsidP="00E67B6D">
      <w:r>
        <w:rPr>
          <w:rFonts w:ascii="Arial" w:hAnsi="Arial" w:cs="Arial"/>
          <w:color w:val="000000"/>
          <w:sz w:val="21"/>
          <w:szCs w:val="21"/>
        </w:rPr>
        <w:t xml:space="preserve">                                                   El Alicanto: Leyenda</w:t>
      </w:r>
    </w:p>
    <w:p w:rsidR="00E67B6D" w:rsidRPr="00125A4D" w:rsidRDefault="00E67B6D" w:rsidP="00E67B6D">
      <w:pPr>
        <w:pStyle w:val="NormalWeb"/>
        <w:spacing w:before="0" w:beforeAutospacing="0" w:after="150" w:afterAutospacing="0"/>
        <w:rPr>
          <w:rFonts w:asciiTheme="minorHAnsi" w:hAnsiTheme="minorHAnsi" w:cstheme="minorHAnsi"/>
          <w:color w:val="000000"/>
          <w:sz w:val="16"/>
          <w:szCs w:val="16"/>
        </w:rPr>
      </w:pPr>
      <w:r>
        <w:rPr>
          <w:rFonts w:asciiTheme="minorHAnsi" w:hAnsiTheme="minorHAnsi" w:cstheme="minorHAnsi"/>
          <w:color w:val="000000"/>
          <w:sz w:val="16"/>
          <w:szCs w:val="16"/>
        </w:rPr>
        <w:t xml:space="preserve"> </w:t>
      </w:r>
      <w:r w:rsidRPr="00125A4D">
        <w:rPr>
          <w:rFonts w:asciiTheme="minorHAnsi" w:hAnsiTheme="minorHAnsi" w:cstheme="minorHAnsi"/>
          <w:color w:val="000000"/>
          <w:sz w:val="16"/>
          <w:szCs w:val="16"/>
        </w:rPr>
        <w:t>El Alicanto es, en esta zona del país, el sueño de muchos mineros, que esperan que algún día este personaje se les aparezca y les muestre el sendero hacia una veta de oro o plata. Se trata de un enorme pájaro, de grandes alas color metálico, pico encorvado y patas alargadas con enormes garras. Se alimenta de oro o de plata y sus alas fosforecen durante la noche. Si el animal come oro, despide destellos dorados; o argentados si su alimento fue la plata.</w:t>
      </w:r>
    </w:p>
    <w:p w:rsidR="00E67B6D" w:rsidRDefault="00E67B6D" w:rsidP="00E67B6D">
      <w:pPr>
        <w:pStyle w:val="NormalWeb"/>
        <w:spacing w:before="0" w:beforeAutospacing="0" w:after="150" w:afterAutospacing="0"/>
        <w:rPr>
          <w:rFonts w:ascii="Arial" w:hAnsi="Arial" w:cs="Arial"/>
          <w:color w:val="000000"/>
          <w:sz w:val="21"/>
          <w:szCs w:val="21"/>
        </w:rPr>
      </w:pPr>
      <w:r w:rsidRPr="00125A4D">
        <w:rPr>
          <w:rFonts w:asciiTheme="minorHAnsi" w:hAnsiTheme="minorHAnsi" w:cstheme="minorHAnsi"/>
          <w:color w:val="000000"/>
          <w:sz w:val="16"/>
          <w:szCs w:val="16"/>
        </w:rPr>
        <w:t>Las personas que lo han podido ver han dejado todo de lado por seguirlo, pues se dice que el ave se ubica en el lugar exacto de la riqueza. Pero quien sigue al alicanto repentinamente, al llegar al lugar del supuesto tesoro, el ave lo abandona, dejándolo sin agua y sin comida. Sólo una plegaria a la virgen de Punta Negra le puede mostrar el camino de regreso</w:t>
      </w:r>
      <w:r>
        <w:rPr>
          <w:rFonts w:ascii="Arial" w:hAnsi="Arial" w:cs="Arial"/>
          <w:color w:val="000000"/>
          <w:sz w:val="21"/>
          <w:szCs w:val="21"/>
        </w:rPr>
        <w:t>.</w:t>
      </w:r>
    </w:p>
    <w:p w:rsidR="00125A4D" w:rsidRDefault="00125A4D"/>
    <w:p w:rsidR="00125A4D" w:rsidRDefault="00125A4D"/>
    <w:p w:rsidR="00125A4D" w:rsidRDefault="00125A4D"/>
    <w:p w:rsidR="00125A4D" w:rsidRDefault="00125A4D"/>
    <w:p w:rsidR="00125A4D" w:rsidRDefault="00125A4D"/>
    <w:p w:rsidR="00125A4D" w:rsidRDefault="00125A4D"/>
    <w:sectPr w:rsidR="00125A4D" w:rsidSect="0010693C">
      <w:pgSz w:w="12240" w:h="15840"/>
      <w:pgMar w:top="1417" w:right="1701" w:bottom="1417" w:left="1701" w:header="708" w:footer="708" w:gutter="0"/>
      <w:pgBorders w:offsetFrom="page">
        <w:top w:val="dotDash" w:sz="4" w:space="24" w:color="auto"/>
        <w:left w:val="dotDash" w:sz="4" w:space="24" w:color="auto"/>
        <w:bottom w:val="dotDash" w:sz="4" w:space="24" w:color="auto"/>
        <w:right w:val="dotDash"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0C8"/>
    <w:rsid w:val="00001D6A"/>
    <w:rsid w:val="0000244C"/>
    <w:rsid w:val="0005435A"/>
    <w:rsid w:val="00074221"/>
    <w:rsid w:val="000820B0"/>
    <w:rsid w:val="000C0F8F"/>
    <w:rsid w:val="001012CC"/>
    <w:rsid w:val="0010693C"/>
    <w:rsid w:val="001124AF"/>
    <w:rsid w:val="001235A3"/>
    <w:rsid w:val="00125A4D"/>
    <w:rsid w:val="0013126C"/>
    <w:rsid w:val="001418C6"/>
    <w:rsid w:val="001C3789"/>
    <w:rsid w:val="002D5CBC"/>
    <w:rsid w:val="00333831"/>
    <w:rsid w:val="003B62F2"/>
    <w:rsid w:val="003C7983"/>
    <w:rsid w:val="003D6548"/>
    <w:rsid w:val="003E530A"/>
    <w:rsid w:val="004363C3"/>
    <w:rsid w:val="004572AF"/>
    <w:rsid w:val="00526412"/>
    <w:rsid w:val="005311F2"/>
    <w:rsid w:val="0053232B"/>
    <w:rsid w:val="0054006D"/>
    <w:rsid w:val="005D4C91"/>
    <w:rsid w:val="00614D6A"/>
    <w:rsid w:val="00617035"/>
    <w:rsid w:val="0062453D"/>
    <w:rsid w:val="00660AD9"/>
    <w:rsid w:val="0068756D"/>
    <w:rsid w:val="00744CB7"/>
    <w:rsid w:val="007B3993"/>
    <w:rsid w:val="007C10E5"/>
    <w:rsid w:val="007C315E"/>
    <w:rsid w:val="007E6FE5"/>
    <w:rsid w:val="008206EE"/>
    <w:rsid w:val="00880718"/>
    <w:rsid w:val="008F2494"/>
    <w:rsid w:val="008F50C8"/>
    <w:rsid w:val="0091071D"/>
    <w:rsid w:val="00920F6C"/>
    <w:rsid w:val="00971246"/>
    <w:rsid w:val="009A2DFE"/>
    <w:rsid w:val="009A55C5"/>
    <w:rsid w:val="009C3732"/>
    <w:rsid w:val="009C42F5"/>
    <w:rsid w:val="009C7F8B"/>
    <w:rsid w:val="009D1CC5"/>
    <w:rsid w:val="009E0E8F"/>
    <w:rsid w:val="00A56351"/>
    <w:rsid w:val="00A642A9"/>
    <w:rsid w:val="00AF2492"/>
    <w:rsid w:val="00B50E8F"/>
    <w:rsid w:val="00B51AEC"/>
    <w:rsid w:val="00B71900"/>
    <w:rsid w:val="00BD456B"/>
    <w:rsid w:val="00C72521"/>
    <w:rsid w:val="00CD08A4"/>
    <w:rsid w:val="00DB57B6"/>
    <w:rsid w:val="00E03397"/>
    <w:rsid w:val="00E22E34"/>
    <w:rsid w:val="00E31E65"/>
    <w:rsid w:val="00E52C6A"/>
    <w:rsid w:val="00E60244"/>
    <w:rsid w:val="00E67B6D"/>
    <w:rsid w:val="00E7205D"/>
    <w:rsid w:val="00E97611"/>
    <w:rsid w:val="00EC4FC8"/>
    <w:rsid w:val="00ED77C7"/>
    <w:rsid w:val="00EE26D0"/>
    <w:rsid w:val="00F155A8"/>
    <w:rsid w:val="00F5502F"/>
    <w:rsid w:val="00FD1420"/>
    <w:rsid w:val="00FE747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71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807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80718"/>
  </w:style>
  <w:style w:type="paragraph" w:customStyle="1" w:styleId="TableParagraph">
    <w:name w:val="Table Paragraph"/>
    <w:basedOn w:val="Normal"/>
    <w:uiPriority w:val="1"/>
    <w:qFormat/>
    <w:rsid w:val="00880718"/>
    <w:pPr>
      <w:widowControl w:val="0"/>
      <w:autoSpaceDE w:val="0"/>
      <w:autoSpaceDN w:val="0"/>
      <w:spacing w:after="0" w:line="240" w:lineRule="auto"/>
      <w:ind w:left="107"/>
    </w:pPr>
    <w:rPr>
      <w:rFonts w:ascii="Times New Roman" w:eastAsia="Times New Roman" w:hAnsi="Times New Roman" w:cs="Times New Roman"/>
      <w:lang w:val="es-ES" w:eastAsia="es-ES" w:bidi="es-ES"/>
    </w:rPr>
  </w:style>
  <w:style w:type="paragraph" w:styleId="NormalWeb">
    <w:name w:val="Normal (Web)"/>
    <w:basedOn w:val="Normal"/>
    <w:uiPriority w:val="99"/>
    <w:semiHidden/>
    <w:unhideWhenUsed/>
    <w:rsid w:val="00E03397"/>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semiHidden/>
    <w:unhideWhenUsed/>
    <w:rsid w:val="00E03397"/>
    <w:rPr>
      <w:color w:val="0000FF"/>
      <w:u w:val="single"/>
    </w:rPr>
  </w:style>
  <w:style w:type="table" w:styleId="Tablaconcuadrcula">
    <w:name w:val="Table Grid"/>
    <w:basedOn w:val="Tablanormal"/>
    <w:uiPriority w:val="39"/>
    <w:rsid w:val="00E67B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EC4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71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807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80718"/>
  </w:style>
  <w:style w:type="paragraph" w:customStyle="1" w:styleId="TableParagraph">
    <w:name w:val="Table Paragraph"/>
    <w:basedOn w:val="Normal"/>
    <w:uiPriority w:val="1"/>
    <w:qFormat/>
    <w:rsid w:val="00880718"/>
    <w:pPr>
      <w:widowControl w:val="0"/>
      <w:autoSpaceDE w:val="0"/>
      <w:autoSpaceDN w:val="0"/>
      <w:spacing w:after="0" w:line="240" w:lineRule="auto"/>
      <w:ind w:left="107"/>
    </w:pPr>
    <w:rPr>
      <w:rFonts w:ascii="Times New Roman" w:eastAsia="Times New Roman" w:hAnsi="Times New Roman" w:cs="Times New Roman"/>
      <w:lang w:val="es-ES" w:eastAsia="es-ES" w:bidi="es-ES"/>
    </w:rPr>
  </w:style>
  <w:style w:type="paragraph" w:styleId="NormalWeb">
    <w:name w:val="Normal (Web)"/>
    <w:basedOn w:val="Normal"/>
    <w:uiPriority w:val="99"/>
    <w:semiHidden/>
    <w:unhideWhenUsed/>
    <w:rsid w:val="00E03397"/>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semiHidden/>
    <w:unhideWhenUsed/>
    <w:rsid w:val="00E03397"/>
    <w:rPr>
      <w:color w:val="0000FF"/>
      <w:u w:val="single"/>
    </w:rPr>
  </w:style>
  <w:style w:type="table" w:styleId="Tablaconcuadrcula">
    <w:name w:val="Table Grid"/>
    <w:basedOn w:val="Tablanormal"/>
    <w:uiPriority w:val="39"/>
    <w:rsid w:val="00E67B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EC4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3043">
      <w:bodyDiv w:val="1"/>
      <w:marLeft w:val="0"/>
      <w:marRight w:val="0"/>
      <w:marTop w:val="0"/>
      <w:marBottom w:val="0"/>
      <w:divBdr>
        <w:top w:val="none" w:sz="0" w:space="0" w:color="auto"/>
        <w:left w:val="none" w:sz="0" w:space="0" w:color="auto"/>
        <w:bottom w:val="none" w:sz="0" w:space="0" w:color="auto"/>
        <w:right w:val="none" w:sz="0" w:space="0" w:color="auto"/>
      </w:divBdr>
    </w:div>
    <w:div w:id="166817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Regi%C3%B3n_de_Atacama" TargetMode="External"/><Relationship Id="rId13" Type="http://schemas.openxmlformats.org/officeDocument/2006/relationships/hyperlink" Target="https://es.wikipedia.org/wiki/Mitolog%C3%ADa_chilena" TargetMode="External"/><Relationship Id="rId18" Type="http://schemas.openxmlformats.org/officeDocument/2006/relationships/image" Target="media/image4.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s://es.wikipedia.org/wiki/Desierto" TargetMode="External"/><Relationship Id="rId12" Type="http://schemas.openxmlformats.org/officeDocument/2006/relationships/hyperlink" Target="https://es.wikipedia.org/wiki/Regi%C3%B3n_de_Atacama"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es.wikipedia.org/wiki/Mitolog%C3%ADa_chilena" TargetMode="External"/><Relationship Id="rId20" Type="http://schemas.openxmlformats.org/officeDocument/2006/relationships/hyperlink" Target="https://www.youtube.com/watch?v=z6y4kf3_-4M"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es.wikipedia.org/wiki/Desierto" TargetMode="External"/><Relationship Id="rId5" Type="http://schemas.openxmlformats.org/officeDocument/2006/relationships/webSettings" Target="webSettings.xml"/><Relationship Id="rId15" Type="http://schemas.openxmlformats.org/officeDocument/2006/relationships/hyperlink" Target="https://es.wikipedia.org/wiki/Regi%C3%B3n_de_Atacama" TargetMode="External"/><Relationship Id="rId10" Type="http://schemas.openxmlformats.org/officeDocument/2006/relationships/image" Target="media/image2.jpeg"/><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s://es.wikipedia.org/wiki/Mitolog%C3%ADa_chilena" TargetMode="External"/><Relationship Id="rId14" Type="http://schemas.openxmlformats.org/officeDocument/2006/relationships/hyperlink" Target="https://es.wikipedia.org/wiki/Desierto"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6685E-8ED2-448C-B635-F967B0F27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854</Words>
  <Characters>4698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dc:creator>
  <cp:lastModifiedBy>Notebook10</cp:lastModifiedBy>
  <cp:revision>2</cp:revision>
  <dcterms:created xsi:type="dcterms:W3CDTF">2020-05-29T00:07:00Z</dcterms:created>
  <dcterms:modified xsi:type="dcterms:W3CDTF">2020-05-29T00:07:00Z</dcterms:modified>
</cp:coreProperties>
</file>