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C8B" w:rsidRDefault="00DA37D4" w:rsidP="00DB1C8B">
      <w:pPr>
        <w:pStyle w:val="Encabezado"/>
        <w:tabs>
          <w:tab w:val="left" w:pos="8064"/>
        </w:tabs>
      </w:pPr>
      <w:bookmarkStart w:id="0" w:name="_Hlk39349953"/>
      <w:bookmarkStart w:id="1" w:name="_GoBack"/>
      <w:bookmarkEnd w:id="0"/>
      <w:bookmarkEnd w:id="1"/>
      <w:r>
        <w:rPr>
          <w:b/>
          <w:sz w:val="20"/>
          <w:szCs w:val="20"/>
        </w:rPr>
        <w:t xml:space="preserve">            </w:t>
      </w:r>
      <w:r w:rsidRPr="00576682">
        <w:rPr>
          <w:rFonts w:ascii="Times New Roman" w:hAnsi="Times New Roman"/>
          <w:noProof/>
          <w:lang w:eastAsia="es-CL"/>
        </w:rPr>
        <w:drawing>
          <wp:inline distT="0" distB="0" distL="0" distR="0" wp14:anchorId="5883E86A" wp14:editId="5777FD87">
            <wp:extent cx="371475" cy="419100"/>
            <wp:effectExtent l="19050" t="19050" r="28575" b="19050"/>
            <wp:docPr id="2" name="Imagen 2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19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  </w:t>
      </w:r>
      <w:r w:rsidR="00DB1C8B" w:rsidRPr="004D68EB">
        <w:rPr>
          <w:b/>
          <w:sz w:val="20"/>
          <w:szCs w:val="20"/>
        </w:rPr>
        <w:t>CORREO INSTITUCIONAL DOCENTE</w:t>
      </w:r>
      <w:r w:rsidR="00DB1C8B" w:rsidRPr="00C273B4">
        <w:rPr>
          <w:b/>
        </w:rPr>
        <w:t>: jacqueline.perret@</w:t>
      </w:r>
      <w:r w:rsidR="00DB1C8B">
        <w:rPr>
          <w:b/>
        </w:rPr>
        <w:t>colegio-</w:t>
      </w:r>
      <w:r w:rsidR="00DB1C8B" w:rsidRPr="00C273B4">
        <w:rPr>
          <w:b/>
        </w:rPr>
        <w:t>mineralelteniente.cl</w:t>
      </w:r>
    </w:p>
    <w:p w:rsidR="00DB1C8B" w:rsidRDefault="00DB1C8B" w:rsidP="00DB1C8B">
      <w:pPr>
        <w:rPr>
          <w:b/>
          <w:color w:val="E7E6E6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9523B0" w:rsidRDefault="00F9602F" w:rsidP="00DB1C8B">
      <w:pPr>
        <w:rPr>
          <w:rFonts w:ascii="Britannic Bold" w:hAnsi="Britannic Bold"/>
          <w:b/>
          <w:color w:val="E7E6E6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2E516F26" wp14:editId="0521DF8C">
            <wp:simplePos x="0" y="0"/>
            <wp:positionH relativeFrom="column">
              <wp:posOffset>4796790</wp:posOffset>
            </wp:positionH>
            <wp:positionV relativeFrom="paragraph">
              <wp:posOffset>22860</wp:posOffset>
            </wp:positionV>
            <wp:extent cx="3181350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471" y="21469"/>
                <wp:lineTo x="21471" y="0"/>
                <wp:lineTo x="0" y="0"/>
              </wp:wrapPolygon>
            </wp:wrapTight>
            <wp:docPr id="1" name="Imagen 1" descr="Niños Leyendo Libros Vector | Imágenes premium de alta re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ños Leyendo Libros Vector | Imágenes premium de alta resolució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C8B">
        <w:rPr>
          <w:b/>
          <w:color w:val="E7E6E6" w:themeColor="background2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DB1C8B" w:rsidRPr="00DB1C8B">
        <w:rPr>
          <w:rFonts w:ascii="Britannic Bold" w:hAnsi="Britannic Bold"/>
          <w:b/>
          <w:color w:val="E7E6E6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MATERIAL    DE        APOYO </w:t>
      </w:r>
    </w:p>
    <w:p w:rsidR="00DB1C8B" w:rsidRPr="009523B0" w:rsidRDefault="00DB1C8B" w:rsidP="00DB1C8B">
      <w:pPr>
        <w:rPr>
          <w:rFonts w:ascii="Britannic Bold" w:hAnsi="Britannic Bold"/>
          <w:b/>
          <w:color w:val="E7E6E6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B54C8D">
        <w:rPr>
          <w:b/>
          <w:color w:val="E7E6E6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UNIDAD </w:t>
      </w:r>
      <w:r w:rsidR="009523B0">
        <w:rPr>
          <w:b/>
          <w:color w:val="E7E6E6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2</w:t>
      </w:r>
      <w:r w:rsidRPr="00B54C8D">
        <w:rPr>
          <w:b/>
          <w:color w:val="E7E6E6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CLASE  </w:t>
      </w:r>
      <w:r w:rsidR="00380818">
        <w:rPr>
          <w:b/>
          <w:color w:val="E7E6E6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9</w:t>
      </w:r>
    </w:p>
    <w:p w:rsidR="00DB1C8B" w:rsidRPr="00B54C8D" w:rsidRDefault="00DB1C8B" w:rsidP="00DB1C8B">
      <w:pPr>
        <w:rPr>
          <w:b/>
          <w:color w:val="E7E6E6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7E6E6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LENGUAJE Y COMUNICACIÓN</w:t>
      </w:r>
    </w:p>
    <w:p w:rsidR="00DB1C8B" w:rsidRDefault="00DB1C8B" w:rsidP="00DB1C8B">
      <w:pPr>
        <w:rPr>
          <w:b/>
          <w:color w:val="E7E6E6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B54C8D">
        <w:rPr>
          <w:b/>
          <w:color w:val="E7E6E6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</w:t>
      </w:r>
      <w:r>
        <w:rPr>
          <w:b/>
          <w:color w:val="E7E6E6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Cuartos Años A – B -C</w:t>
      </w:r>
      <w:r w:rsidRPr="00B54C8D">
        <w:rPr>
          <w:b/>
          <w:color w:val="E7E6E6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</w:p>
    <w:p w:rsidR="00DB1C8B" w:rsidRDefault="004566A4" w:rsidP="00DB1C8B">
      <w:pPr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DB1C8B" w:rsidRPr="00DA37D4"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TEXTO  Literario </w:t>
      </w:r>
    </w:p>
    <w:p w:rsidR="007D0597" w:rsidRPr="002A6854" w:rsidRDefault="00380818" w:rsidP="005613B7">
      <w:pPr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</w:t>
      </w:r>
      <w:r w:rsidR="00F9602F"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         </w:t>
      </w:r>
      <w:r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La Leyenda</w:t>
      </w:r>
    </w:p>
    <w:p w:rsidR="002F5CC7" w:rsidRDefault="005006CA" w:rsidP="005613B7">
      <w:pPr>
        <w:rPr>
          <w:rFonts w:ascii="Albertus Extra Bold" w:hAnsi="Albertus Extra Bold"/>
          <w:color w:val="FF0000"/>
          <w:sz w:val="52"/>
          <w:szCs w:val="52"/>
        </w:rPr>
      </w:pPr>
      <w:r>
        <w:rPr>
          <w:rFonts w:ascii="Britannic Bold" w:hAnsi="Britannic Bold"/>
          <w:b/>
          <w:noProof/>
          <w:color w:val="AEAAAA" w:themeColor="background2" w:themeShade="BF"/>
          <w:sz w:val="72"/>
          <w:szCs w:val="72"/>
          <w:lang w:eastAsia="es-CL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lastRenderedPageBreak/>
        <w:drawing>
          <wp:anchor distT="0" distB="0" distL="114300" distR="114300" simplePos="0" relativeHeight="251678720" behindDoc="1" locked="0" layoutInCell="1" allowOverlap="1" wp14:anchorId="4F032782">
            <wp:simplePos x="0" y="0"/>
            <wp:positionH relativeFrom="column">
              <wp:posOffset>4853305</wp:posOffset>
            </wp:positionH>
            <wp:positionV relativeFrom="paragraph">
              <wp:posOffset>0</wp:posOffset>
            </wp:positionV>
            <wp:extent cx="2466975" cy="1657350"/>
            <wp:effectExtent l="0" t="0" r="9525" b="0"/>
            <wp:wrapTight wrapText="bothSides">
              <wp:wrapPolygon edited="0">
                <wp:start x="0" y="0"/>
                <wp:lineTo x="0" y="21352"/>
                <wp:lineTo x="21517" y="21352"/>
                <wp:lineTo x="21517" y="0"/>
                <wp:lineTo x="0" y="0"/>
              </wp:wrapPolygon>
            </wp:wrapTight>
            <wp:docPr id="4" name="Imagen 4" descr="C:\Users\JACQUELINE\AppData\Local\Microsoft\Windows\INetCache\Content.MSO\B576B5E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QUELINE\AppData\Local\Microsoft\Windows\INetCache\Content.MSO\B576B5E9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02F"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Importante:</w:t>
      </w:r>
      <w:r w:rsidRPr="005006CA">
        <w:rPr>
          <w:rFonts w:ascii="Britannic Bold" w:hAnsi="Britannic Bold"/>
          <w:b/>
          <w:noProof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</w:p>
    <w:p w:rsidR="002F5CC7" w:rsidRDefault="002F5CC7" w:rsidP="005613B7">
      <w:pPr>
        <w:rPr>
          <w:rFonts w:ascii="Albertus Extra Bold" w:hAnsi="Albertus Extra Bold"/>
          <w:color w:val="FF0000"/>
          <w:sz w:val="52"/>
          <w:szCs w:val="52"/>
        </w:rPr>
      </w:pPr>
    </w:p>
    <w:p w:rsidR="00CE5890" w:rsidRDefault="00CE5890" w:rsidP="005613B7">
      <w:pPr>
        <w:rPr>
          <w:rFonts w:ascii="Albertus Extra Bold" w:hAnsi="Albertus Extra Bold"/>
          <w:color w:val="FF0000"/>
          <w:sz w:val="52"/>
          <w:szCs w:val="52"/>
        </w:rPr>
      </w:pPr>
      <w:r w:rsidRPr="00CE5890">
        <w:rPr>
          <w:rFonts w:ascii="Albertus Extra Bold" w:hAnsi="Albertus Extra Bold"/>
          <w:color w:val="FF0000"/>
          <w:sz w:val="52"/>
          <w:szCs w:val="52"/>
        </w:rPr>
        <w:t xml:space="preserve">La leyenda </w:t>
      </w:r>
    </w:p>
    <w:p w:rsidR="002F5CC7" w:rsidRDefault="002936A6" w:rsidP="005613B7">
      <w:pPr>
        <w:rPr>
          <w:rFonts w:ascii="Albertus Extra Bold" w:hAnsi="Albertus Extra Bold"/>
          <w:color w:val="FF0000"/>
          <w:sz w:val="52"/>
          <w:szCs w:val="52"/>
        </w:rPr>
      </w:pPr>
      <w:r>
        <w:rPr>
          <w:noProof/>
          <w:lang w:eastAsia="es-CL"/>
        </w:rPr>
        <w:drawing>
          <wp:anchor distT="0" distB="0" distL="114300" distR="114300" simplePos="0" relativeHeight="251681792" behindDoc="1" locked="0" layoutInCell="1" allowOverlap="1" wp14:anchorId="60669C96">
            <wp:simplePos x="0" y="0"/>
            <wp:positionH relativeFrom="column">
              <wp:posOffset>3605530</wp:posOffset>
            </wp:positionH>
            <wp:positionV relativeFrom="paragraph">
              <wp:posOffset>2334895</wp:posOffset>
            </wp:positionV>
            <wp:extent cx="3514725" cy="1457325"/>
            <wp:effectExtent l="0" t="0" r="9525" b="9525"/>
            <wp:wrapTight wrapText="bothSides">
              <wp:wrapPolygon edited="0">
                <wp:start x="0" y="0"/>
                <wp:lineTo x="0" y="21459"/>
                <wp:lineTo x="21541" y="21459"/>
                <wp:lineTo x="21541" y="0"/>
                <wp:lineTo x="0" y="0"/>
              </wp:wrapPolygon>
            </wp:wrapTight>
            <wp:docPr id="8" name="Imagen 8" descr="Leyendas de Chiloe (1) Duendes, Brujos y espectros. | Ares Cron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yendas de Chiloe (1) Duendes, Brujos y espectros. | Ares Cronid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0768" behindDoc="1" locked="0" layoutInCell="1" allowOverlap="1" wp14:anchorId="4C9781CE">
            <wp:simplePos x="0" y="0"/>
            <wp:positionH relativeFrom="column">
              <wp:posOffset>-175895</wp:posOffset>
            </wp:positionH>
            <wp:positionV relativeFrom="paragraph">
              <wp:posOffset>2334895</wp:posOffset>
            </wp:positionV>
            <wp:extent cx="276225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451" y="21308"/>
                <wp:lineTo x="21451" y="0"/>
                <wp:lineTo x="0" y="0"/>
              </wp:wrapPolygon>
            </wp:wrapTight>
            <wp:docPr id="7" name="Imagen 7" descr="La Pincoya (Leyenda de Chil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Pincoya (Leyenda de Chile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890">
        <w:rPr>
          <w:rFonts w:ascii="Albertus Extra Bold" w:hAnsi="Albertus Extra Bold"/>
          <w:color w:val="FF0000"/>
          <w:sz w:val="52"/>
          <w:szCs w:val="52"/>
        </w:rPr>
        <w:t>E</w:t>
      </w:r>
      <w:r w:rsidR="00CE5890" w:rsidRPr="00CE5890">
        <w:rPr>
          <w:rFonts w:ascii="Albertus Extra Bold" w:hAnsi="Albertus Extra Bold"/>
          <w:color w:val="FF0000"/>
          <w:sz w:val="52"/>
          <w:szCs w:val="52"/>
        </w:rPr>
        <w:t>s una narración que puede ser oral o escrita, se da mayormente de forma oral y se transmite de generación en generación, con frecuencia experimenta añadidos o modificaciones de acuerdo a cómo se va contando la historia.</w:t>
      </w:r>
    </w:p>
    <w:p w:rsidR="002F5CC7" w:rsidRDefault="002F5CC7" w:rsidP="005613B7">
      <w:pPr>
        <w:rPr>
          <w:rFonts w:ascii="Albertus Extra Bold" w:hAnsi="Albertus Extra Bold"/>
          <w:color w:val="FF0000"/>
          <w:sz w:val="52"/>
          <w:szCs w:val="52"/>
        </w:rPr>
      </w:pPr>
    </w:p>
    <w:p w:rsidR="009B4976" w:rsidRDefault="002936A6" w:rsidP="005613B7">
      <w:pPr>
        <w:rPr>
          <w:rFonts w:ascii="Albertus Extra Bold" w:hAnsi="Albertus Extra Bold"/>
          <w:color w:val="FF0000"/>
          <w:sz w:val="52"/>
          <w:szCs w:val="52"/>
        </w:rPr>
      </w:pPr>
      <w:r>
        <w:rPr>
          <w:rFonts w:ascii="Albertus Extra Bold" w:hAnsi="Albertus Extra Bold"/>
          <w:color w:val="FF0000"/>
          <w:sz w:val="52"/>
          <w:szCs w:val="52"/>
        </w:rPr>
        <w:t xml:space="preserve">    </w:t>
      </w:r>
    </w:p>
    <w:p w:rsidR="00F9602F" w:rsidRDefault="00F9602F" w:rsidP="005613B7">
      <w:pPr>
        <w:rPr>
          <w:rFonts w:ascii="Albertus Extra Bold" w:hAnsi="Albertus Extra Bold"/>
          <w:color w:val="FF0000"/>
          <w:sz w:val="52"/>
          <w:szCs w:val="52"/>
        </w:rPr>
      </w:pPr>
      <w:r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lastRenderedPageBreak/>
        <w:t>Características:</w:t>
      </w:r>
    </w:p>
    <w:p w:rsidR="009B4976" w:rsidRDefault="00795938" w:rsidP="005613B7">
      <w:pPr>
        <w:rPr>
          <w:rFonts w:ascii="Albertus Extra Bold" w:hAnsi="Albertus Extra Bold"/>
          <w:color w:val="FF0000"/>
          <w:sz w:val="52"/>
          <w:szCs w:val="52"/>
        </w:rPr>
      </w:pPr>
      <w:r>
        <w:rPr>
          <w:noProof/>
          <w:lang w:eastAsia="es-CL"/>
        </w:rPr>
        <w:drawing>
          <wp:anchor distT="0" distB="0" distL="114300" distR="114300" simplePos="0" relativeHeight="251679744" behindDoc="1" locked="0" layoutInCell="1" allowOverlap="1" wp14:anchorId="23D8B578">
            <wp:simplePos x="0" y="0"/>
            <wp:positionH relativeFrom="column">
              <wp:posOffset>-518795</wp:posOffset>
            </wp:positionH>
            <wp:positionV relativeFrom="paragraph">
              <wp:posOffset>979170</wp:posOffset>
            </wp:positionV>
            <wp:extent cx="1790700" cy="2219325"/>
            <wp:effectExtent l="0" t="0" r="0" b="9525"/>
            <wp:wrapTight wrapText="bothSides">
              <wp:wrapPolygon edited="0">
                <wp:start x="0" y="0"/>
                <wp:lineTo x="0" y="21507"/>
                <wp:lineTo x="21370" y="21507"/>
                <wp:lineTo x="21370" y="0"/>
                <wp:lineTo x="0" y="0"/>
              </wp:wrapPolygon>
            </wp:wrapTight>
            <wp:docPr id="5" name="Imagen 5" descr="Leyendas (con imágenes) | Leyen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yendas (con imágenes) | Leyenda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976" w:rsidRPr="009B4976">
        <w:rPr>
          <w:rFonts w:ascii="Albertus Extra Bold" w:hAnsi="Albertus Extra Bold"/>
          <w:color w:val="FF0000"/>
          <w:sz w:val="52"/>
          <w:szCs w:val="52"/>
        </w:rPr>
        <w:t>La leyenda es parte de las creencias de un pueblo o lugar. Son narraciones fantásticas que intentan explicar algo. Por ejemplo: el origen de un pueblo, algunos fenómenos de la naturaleza (lluvia, relámpagos, truenos), las características de ciertos animales y plantas, el surgimiento de montañas, ríos, etc. Tienen personajes y se menciona el tiempo y el lugar donde transcurre la acción. Las leyendas son anónimas. Se transmiten a través del tiempo y se dice que son de creación colectiva</w:t>
      </w:r>
    </w:p>
    <w:p w:rsidR="00761901" w:rsidRDefault="00761901" w:rsidP="005613B7"/>
    <w:p w:rsidR="00761901" w:rsidRDefault="00795938" w:rsidP="005613B7">
      <w:r w:rsidRPr="00761901">
        <w:rPr>
          <w:b/>
          <w:noProof/>
          <w:lang w:eastAsia="es-CL"/>
        </w:rPr>
        <w:lastRenderedPageBreak/>
        <w:drawing>
          <wp:anchor distT="0" distB="0" distL="114300" distR="114300" simplePos="0" relativeHeight="251677696" behindDoc="1" locked="0" layoutInCell="1" allowOverlap="1" wp14:anchorId="3FB982AF">
            <wp:simplePos x="0" y="0"/>
            <wp:positionH relativeFrom="column">
              <wp:posOffset>-175895</wp:posOffset>
            </wp:positionH>
            <wp:positionV relativeFrom="paragraph">
              <wp:posOffset>81915</wp:posOffset>
            </wp:positionV>
            <wp:extent cx="7991475" cy="3438525"/>
            <wp:effectExtent l="0" t="0" r="9525" b="9525"/>
            <wp:wrapTight wrapText="bothSides">
              <wp:wrapPolygon edited="0">
                <wp:start x="0" y="0"/>
                <wp:lineTo x="0" y="21540"/>
                <wp:lineTo x="21574" y="21540"/>
                <wp:lineTo x="21574" y="0"/>
                <wp:lineTo x="0" y="0"/>
              </wp:wrapPolygon>
            </wp:wrapTight>
            <wp:docPr id="3" name="Imagen 3" descr="Bloque1deespaolprimergrado 120619130259-phpapp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oque1deespaolprimergrado 120619130259-phpapp0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4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901" w:rsidRDefault="00761901" w:rsidP="005613B7"/>
    <w:p w:rsidR="00795938" w:rsidRDefault="00795938" w:rsidP="005613B7">
      <w:pPr>
        <w:rPr>
          <w:b/>
        </w:rPr>
      </w:pPr>
    </w:p>
    <w:p w:rsidR="00795938" w:rsidRDefault="00795938" w:rsidP="005613B7">
      <w:pPr>
        <w:rPr>
          <w:b/>
        </w:rPr>
      </w:pPr>
    </w:p>
    <w:p w:rsidR="00795938" w:rsidRDefault="00795938" w:rsidP="005613B7">
      <w:pPr>
        <w:rPr>
          <w:b/>
        </w:rPr>
      </w:pPr>
    </w:p>
    <w:p w:rsidR="00795938" w:rsidRDefault="00795938" w:rsidP="005613B7">
      <w:pPr>
        <w:rPr>
          <w:b/>
        </w:rPr>
      </w:pPr>
    </w:p>
    <w:p w:rsidR="00795938" w:rsidRDefault="00795938" w:rsidP="005613B7">
      <w:pPr>
        <w:rPr>
          <w:b/>
        </w:rPr>
      </w:pPr>
    </w:p>
    <w:p w:rsidR="00795938" w:rsidRDefault="00795938" w:rsidP="005613B7">
      <w:pPr>
        <w:rPr>
          <w:b/>
        </w:rPr>
      </w:pPr>
    </w:p>
    <w:p w:rsidR="00795938" w:rsidRDefault="00795938" w:rsidP="005613B7">
      <w:pPr>
        <w:rPr>
          <w:b/>
        </w:rPr>
      </w:pPr>
    </w:p>
    <w:p w:rsidR="00795938" w:rsidRDefault="00795938" w:rsidP="005613B7">
      <w:pPr>
        <w:rPr>
          <w:b/>
        </w:rPr>
      </w:pPr>
    </w:p>
    <w:p w:rsidR="00795938" w:rsidRDefault="00795938" w:rsidP="005613B7">
      <w:pPr>
        <w:rPr>
          <w:b/>
        </w:rPr>
      </w:pPr>
    </w:p>
    <w:p w:rsidR="00795938" w:rsidRDefault="00795938" w:rsidP="005613B7">
      <w:pPr>
        <w:rPr>
          <w:b/>
        </w:rPr>
      </w:pPr>
    </w:p>
    <w:p w:rsidR="00795938" w:rsidRDefault="00795938" w:rsidP="005613B7">
      <w:pPr>
        <w:rPr>
          <w:b/>
        </w:rPr>
      </w:pPr>
    </w:p>
    <w:p w:rsidR="00795938" w:rsidRDefault="00795938" w:rsidP="005613B7">
      <w:pPr>
        <w:rPr>
          <w:b/>
        </w:rPr>
      </w:pPr>
    </w:p>
    <w:p w:rsidR="009B4976" w:rsidRDefault="00761901" w:rsidP="005613B7">
      <w:pPr>
        <w:rPr>
          <w:rFonts w:ascii="Albertus Extra Bold" w:hAnsi="Albertus Extra Bold"/>
          <w:color w:val="FF0000"/>
          <w:sz w:val="52"/>
          <w:szCs w:val="52"/>
        </w:rPr>
      </w:pPr>
      <w:r w:rsidRPr="00333831">
        <w:rPr>
          <w:b/>
        </w:rPr>
        <w:t xml:space="preserve">Para desarrollar </w:t>
      </w:r>
      <w:r w:rsidRPr="00761901">
        <w:rPr>
          <w:b/>
        </w:rPr>
        <w:t>la</w:t>
      </w:r>
      <w:r w:rsidRPr="00333831">
        <w:rPr>
          <w:b/>
        </w:rPr>
        <w:t xml:space="preserve"> actividad</w:t>
      </w:r>
      <w:r w:rsidRPr="00761901">
        <w:rPr>
          <w:b/>
        </w:rPr>
        <w:t xml:space="preserve"> de la guía de aplicación</w:t>
      </w:r>
      <w:r w:rsidRPr="00333831">
        <w:rPr>
          <w:b/>
        </w:rPr>
        <w:t xml:space="preserve">, debes observar el </w:t>
      </w:r>
      <w:r w:rsidRPr="00761901">
        <w:rPr>
          <w:b/>
        </w:rPr>
        <w:t>material de apoyo y observar el siguiente video educativo que habla sobre la historia del</w:t>
      </w:r>
      <w:r>
        <w:t xml:space="preserve"> </w:t>
      </w:r>
      <w:r>
        <w:rPr>
          <w:b/>
        </w:rPr>
        <w:t>A</w:t>
      </w:r>
      <w:r w:rsidRPr="00761901">
        <w:rPr>
          <w:b/>
        </w:rPr>
        <w:t>licanto</w:t>
      </w:r>
      <w:r w:rsidRPr="00ED77C7">
        <w:t xml:space="preserve"> </w:t>
      </w:r>
      <w:hyperlink r:id="rId16" w:history="1">
        <w:r>
          <w:rPr>
            <w:rStyle w:val="Hipervnculo"/>
          </w:rPr>
          <w:t>https://www.youtube.com/watch?v=z6y4kf3_-4M</w:t>
        </w:r>
      </w:hyperlink>
      <w:r>
        <w:t xml:space="preserve"> VIDEO DEL cntv infantil</w:t>
      </w:r>
    </w:p>
    <w:p w:rsidR="002A6854" w:rsidRDefault="002A6854" w:rsidP="005613B7">
      <w:pPr>
        <w:rPr>
          <w:rFonts w:ascii="Albertus Extra Bold" w:hAnsi="Albertus Extra Bold"/>
          <w:noProof/>
          <w:color w:val="FF0000"/>
          <w:sz w:val="52"/>
          <w:szCs w:val="52"/>
        </w:rPr>
      </w:pPr>
    </w:p>
    <w:p w:rsidR="002A6854" w:rsidRDefault="002A6854" w:rsidP="005613B7">
      <w:pPr>
        <w:rPr>
          <w:rFonts w:ascii="Albertus Extra Bold" w:hAnsi="Albertus Extra Bold"/>
          <w:noProof/>
          <w:color w:val="FF0000"/>
          <w:sz w:val="52"/>
          <w:szCs w:val="52"/>
        </w:rPr>
      </w:pPr>
    </w:p>
    <w:p w:rsidR="009B4976" w:rsidRDefault="009B4976" w:rsidP="005613B7">
      <w:pPr>
        <w:rPr>
          <w:rFonts w:ascii="Albertus Extra Bold" w:hAnsi="Albertus Extra Bold"/>
          <w:color w:val="FF0000"/>
          <w:sz w:val="52"/>
          <w:szCs w:val="52"/>
        </w:rPr>
      </w:pPr>
    </w:p>
    <w:p w:rsidR="009B4976" w:rsidRDefault="009B4976" w:rsidP="005613B7">
      <w:pPr>
        <w:rPr>
          <w:rFonts w:ascii="Albertus Extra Bold" w:hAnsi="Albertus Extra Bold"/>
          <w:color w:val="FF0000"/>
          <w:sz w:val="52"/>
          <w:szCs w:val="52"/>
        </w:rPr>
      </w:pPr>
    </w:p>
    <w:p w:rsidR="009B4976" w:rsidRDefault="009B4976" w:rsidP="005613B7">
      <w:pPr>
        <w:rPr>
          <w:rFonts w:ascii="Albertus Extra Bold" w:hAnsi="Albertus Extra Bold"/>
          <w:color w:val="FF0000"/>
          <w:sz w:val="52"/>
          <w:szCs w:val="52"/>
        </w:rPr>
      </w:pPr>
    </w:p>
    <w:p w:rsidR="009B4976" w:rsidRDefault="009B4976" w:rsidP="005613B7">
      <w:pPr>
        <w:rPr>
          <w:rFonts w:ascii="Albertus Extra Bold" w:hAnsi="Albertus Extra Bold"/>
          <w:color w:val="FF0000"/>
          <w:sz w:val="52"/>
          <w:szCs w:val="52"/>
        </w:rPr>
      </w:pPr>
    </w:p>
    <w:p w:rsidR="009B4976" w:rsidRDefault="009B4976" w:rsidP="005613B7">
      <w:pPr>
        <w:rPr>
          <w:rFonts w:ascii="Albertus Extra Bold" w:hAnsi="Albertus Extra Bold"/>
          <w:color w:val="FF0000"/>
          <w:sz w:val="52"/>
          <w:szCs w:val="52"/>
        </w:rPr>
      </w:pPr>
    </w:p>
    <w:p w:rsidR="009B4976" w:rsidRDefault="009B4976" w:rsidP="005613B7">
      <w:pPr>
        <w:rPr>
          <w:rFonts w:ascii="Albertus Extra Bold" w:hAnsi="Albertus Extra Bold"/>
          <w:color w:val="FF0000"/>
          <w:sz w:val="52"/>
          <w:szCs w:val="52"/>
        </w:rPr>
      </w:pPr>
    </w:p>
    <w:p w:rsidR="002F5CC7" w:rsidRDefault="002F5CC7" w:rsidP="005613B7">
      <w:pPr>
        <w:rPr>
          <w:rFonts w:ascii="Albertus Extra Bold" w:hAnsi="Albertus Extra Bold"/>
          <w:color w:val="FF0000"/>
          <w:sz w:val="52"/>
          <w:szCs w:val="52"/>
        </w:rPr>
      </w:pPr>
    </w:p>
    <w:p w:rsidR="002F5CC7" w:rsidRDefault="002F5CC7" w:rsidP="005613B7">
      <w:pPr>
        <w:rPr>
          <w:rFonts w:ascii="Albertus Extra Bold" w:hAnsi="Albertus Extra Bold"/>
          <w:color w:val="FF0000"/>
          <w:sz w:val="52"/>
          <w:szCs w:val="52"/>
        </w:rPr>
      </w:pPr>
    </w:p>
    <w:p w:rsidR="002F5CC7" w:rsidRDefault="002F5CC7" w:rsidP="005613B7">
      <w:pPr>
        <w:rPr>
          <w:rFonts w:ascii="Albertus Extra Bold" w:hAnsi="Albertus Extra Bold"/>
          <w:color w:val="FF0000"/>
          <w:sz w:val="52"/>
          <w:szCs w:val="52"/>
        </w:rPr>
      </w:pPr>
    </w:p>
    <w:p w:rsidR="002F5CC7" w:rsidRDefault="002F5CC7" w:rsidP="005613B7">
      <w:pPr>
        <w:rPr>
          <w:rFonts w:ascii="Albertus Extra Bold" w:hAnsi="Albertus Extra Bold"/>
          <w:color w:val="FF0000"/>
          <w:sz w:val="52"/>
          <w:szCs w:val="52"/>
        </w:rPr>
      </w:pPr>
    </w:p>
    <w:p w:rsidR="002F5CC7" w:rsidRDefault="002F5CC7" w:rsidP="005613B7">
      <w:pPr>
        <w:rPr>
          <w:rFonts w:ascii="Albertus Extra Bold" w:hAnsi="Albertus Extra Bold"/>
          <w:color w:val="FF0000"/>
          <w:sz w:val="52"/>
          <w:szCs w:val="52"/>
        </w:rPr>
      </w:pPr>
    </w:p>
    <w:p w:rsidR="00CB02D9" w:rsidRDefault="00CB02D9" w:rsidP="005613B7">
      <w:pPr>
        <w:rPr>
          <w:rFonts w:ascii="Albertus Extra Bold" w:hAnsi="Albertus Extra Bold"/>
          <w:color w:val="FF0000"/>
          <w:sz w:val="52"/>
          <w:szCs w:val="52"/>
        </w:rPr>
      </w:pPr>
    </w:p>
    <w:p w:rsidR="00B20C46" w:rsidRDefault="001C582C" w:rsidP="00633654">
      <w:pPr>
        <w:rPr>
          <w:rFonts w:ascii="Albertus Extra Bold" w:hAnsi="Albertus Extra Bold"/>
          <w:color w:val="FF0000"/>
          <w:sz w:val="52"/>
          <w:szCs w:val="52"/>
        </w:rPr>
      </w:pPr>
      <w:r>
        <w:rPr>
          <w:rFonts w:ascii="Comic Sans MS" w:hAnsi="Comic Sans MS"/>
          <w:b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4542790</wp:posOffset>
                </wp:positionV>
                <wp:extent cx="3733800" cy="1685925"/>
                <wp:effectExtent l="76200" t="38100" r="57150" b="47625"/>
                <wp:wrapNone/>
                <wp:docPr id="6" name="Estrella: 6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685925"/>
                        </a:xfrm>
                        <a:prstGeom prst="star6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5230A7" id="Estrella: 6 puntas 6" o:spid="_x0000_s1026" style="position:absolute;margin-left:181.2pt;margin-top:357.7pt;width:294pt;height:13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33800,168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" path="m1,421481r1244589,-7l1866900,r622310,421474l3733799,421481,3111520,842963r622279,421481l2489210,1264451r-622310,421474l1244590,1264451,1,1264444,622280,842963,1,421481xe" filled="f" strokecolor="#1f3763 [1604]" strokeweight="2.25pt">
                <v:stroke joinstyle="miter"/>
                <v:path arrowok="t" o:connecttype="custom" o:connectlocs="1,421481;1244590,421474;1866900,0;2489210,421474;3733799,421481;3111520,842963;3733799,1264444;2489210,1264451;1866900,1685925;1244590,1264451;1,1264444;622280,842963;1,421481" o:connectangles="0,0,0,0,0,0,0,0,0,0,0,0,0"/>
              </v:shape>
            </w:pict>
          </mc:Fallback>
        </mc:AlternateContent>
      </w:r>
    </w:p>
    <w:p w:rsidR="00761901" w:rsidRDefault="001C582C" w:rsidP="00761901">
      <w:pPr>
        <w:tabs>
          <w:tab w:val="left" w:pos="2745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</w:t>
      </w:r>
    </w:p>
    <w:p w:rsidR="001C582C" w:rsidRDefault="001C582C" w:rsidP="001C582C">
      <w:pPr>
        <w:tabs>
          <w:tab w:val="left" w:pos="2745"/>
        </w:tabs>
        <w:rPr>
          <w:rFonts w:ascii="Comic Sans MS" w:hAnsi="Comic Sans MS"/>
          <w:b/>
          <w:sz w:val="32"/>
          <w:szCs w:val="32"/>
        </w:rPr>
      </w:pPr>
    </w:p>
    <w:p w:rsidR="00B20C46" w:rsidRDefault="00B20C46" w:rsidP="00633654">
      <w:pPr>
        <w:rPr>
          <w:rFonts w:ascii="Albertus Extra Bold" w:hAnsi="Albertus Extra Bold"/>
          <w:color w:val="FF0000"/>
          <w:sz w:val="52"/>
          <w:szCs w:val="52"/>
        </w:rPr>
      </w:pPr>
    </w:p>
    <w:sectPr w:rsidR="00B20C46" w:rsidSect="00F9602F">
      <w:pgSz w:w="15840" w:h="12240" w:orient="landscape"/>
      <w:pgMar w:top="1701" w:right="1417" w:bottom="1701" w:left="1417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1F6" w:rsidRDefault="004801F6" w:rsidP="000E18C3">
      <w:pPr>
        <w:spacing w:after="0" w:line="240" w:lineRule="auto"/>
      </w:pPr>
      <w:r>
        <w:separator/>
      </w:r>
    </w:p>
  </w:endnote>
  <w:endnote w:type="continuationSeparator" w:id="0">
    <w:p w:rsidR="004801F6" w:rsidRDefault="004801F6" w:rsidP="000E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1F6" w:rsidRDefault="004801F6" w:rsidP="000E18C3">
      <w:pPr>
        <w:spacing w:after="0" w:line="240" w:lineRule="auto"/>
      </w:pPr>
      <w:r>
        <w:separator/>
      </w:r>
    </w:p>
  </w:footnote>
  <w:footnote w:type="continuationSeparator" w:id="0">
    <w:p w:rsidR="004801F6" w:rsidRDefault="004801F6" w:rsidP="000E1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709"/>
    <w:multiLevelType w:val="multilevel"/>
    <w:tmpl w:val="8FB208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6B"/>
    <w:rsid w:val="000026B3"/>
    <w:rsid w:val="000B49B3"/>
    <w:rsid w:val="000E18C3"/>
    <w:rsid w:val="001520EC"/>
    <w:rsid w:val="0017784F"/>
    <w:rsid w:val="001B5DA1"/>
    <w:rsid w:val="001C582C"/>
    <w:rsid w:val="002202DC"/>
    <w:rsid w:val="00240783"/>
    <w:rsid w:val="00260187"/>
    <w:rsid w:val="00271BF1"/>
    <w:rsid w:val="002936A6"/>
    <w:rsid w:val="002A6854"/>
    <w:rsid w:val="002F5CC7"/>
    <w:rsid w:val="00311FDF"/>
    <w:rsid w:val="003305C6"/>
    <w:rsid w:val="0033764C"/>
    <w:rsid w:val="00380818"/>
    <w:rsid w:val="00397515"/>
    <w:rsid w:val="004566A4"/>
    <w:rsid w:val="004801F6"/>
    <w:rsid w:val="005006CA"/>
    <w:rsid w:val="00513498"/>
    <w:rsid w:val="005613B7"/>
    <w:rsid w:val="00633654"/>
    <w:rsid w:val="00683E27"/>
    <w:rsid w:val="00705874"/>
    <w:rsid w:val="00710146"/>
    <w:rsid w:val="0074422C"/>
    <w:rsid w:val="00746847"/>
    <w:rsid w:val="00761901"/>
    <w:rsid w:val="00795938"/>
    <w:rsid w:val="007B0BDD"/>
    <w:rsid w:val="007D0597"/>
    <w:rsid w:val="00826456"/>
    <w:rsid w:val="0083174C"/>
    <w:rsid w:val="00850ABB"/>
    <w:rsid w:val="008A74B7"/>
    <w:rsid w:val="008F093A"/>
    <w:rsid w:val="00943F13"/>
    <w:rsid w:val="00951275"/>
    <w:rsid w:val="009523B0"/>
    <w:rsid w:val="009627A2"/>
    <w:rsid w:val="00997027"/>
    <w:rsid w:val="009B4976"/>
    <w:rsid w:val="00A523D1"/>
    <w:rsid w:val="00AA5D3F"/>
    <w:rsid w:val="00AC41D4"/>
    <w:rsid w:val="00AF6CA4"/>
    <w:rsid w:val="00B20AF3"/>
    <w:rsid w:val="00B20C46"/>
    <w:rsid w:val="00B3769C"/>
    <w:rsid w:val="00B438BF"/>
    <w:rsid w:val="00B56C17"/>
    <w:rsid w:val="00BE3609"/>
    <w:rsid w:val="00CB02D9"/>
    <w:rsid w:val="00CE5890"/>
    <w:rsid w:val="00CF4293"/>
    <w:rsid w:val="00DA37D4"/>
    <w:rsid w:val="00DB07E1"/>
    <w:rsid w:val="00DB1C8B"/>
    <w:rsid w:val="00DB5F0D"/>
    <w:rsid w:val="00DC330B"/>
    <w:rsid w:val="00DE2064"/>
    <w:rsid w:val="00E0656C"/>
    <w:rsid w:val="00E4536B"/>
    <w:rsid w:val="00E912C1"/>
    <w:rsid w:val="00F75A30"/>
    <w:rsid w:val="00F9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C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1C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1C8B"/>
  </w:style>
  <w:style w:type="table" w:styleId="Tablaconcuadrcula">
    <w:name w:val="Table Grid"/>
    <w:basedOn w:val="Tablanormal"/>
    <w:uiPriority w:val="39"/>
    <w:rsid w:val="00260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0E18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18C3"/>
  </w:style>
  <w:style w:type="character" w:styleId="Hipervnculo">
    <w:name w:val="Hyperlink"/>
    <w:basedOn w:val="Fuentedeprrafopredeter"/>
    <w:uiPriority w:val="99"/>
    <w:semiHidden/>
    <w:unhideWhenUsed/>
    <w:rsid w:val="0076190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C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1C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1C8B"/>
  </w:style>
  <w:style w:type="table" w:styleId="Tablaconcuadrcula">
    <w:name w:val="Table Grid"/>
    <w:basedOn w:val="Tablanormal"/>
    <w:uiPriority w:val="39"/>
    <w:rsid w:val="00260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0E18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18C3"/>
  </w:style>
  <w:style w:type="character" w:styleId="Hipervnculo">
    <w:name w:val="Hyperlink"/>
    <w:basedOn w:val="Fuentedeprrafopredeter"/>
    <w:uiPriority w:val="99"/>
    <w:semiHidden/>
    <w:unhideWhenUsed/>
    <w:rsid w:val="0076190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z6y4kf3_-4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34B6F-8FC7-4385-8267-C4B2FED6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Notebook10</cp:lastModifiedBy>
  <cp:revision>2</cp:revision>
  <dcterms:created xsi:type="dcterms:W3CDTF">2020-05-29T00:10:00Z</dcterms:created>
  <dcterms:modified xsi:type="dcterms:W3CDTF">2020-05-29T00:10:00Z</dcterms:modified>
</cp:coreProperties>
</file>