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E3" w:rsidRDefault="003D0CE3" w:rsidP="003D0CE3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3D0CE3" w:rsidRDefault="003D0CE3" w:rsidP="003D0CE3">
      <w:pPr>
        <w:pStyle w:val="Encabezado"/>
        <w:tabs>
          <w:tab w:val="left" w:pos="8064"/>
        </w:tabs>
      </w:pPr>
    </w:p>
    <w:p w:rsidR="003D0CE3" w:rsidRDefault="003D0CE3" w:rsidP="003D0CE3">
      <w:pPr>
        <w:pStyle w:val="Encabezado"/>
        <w:tabs>
          <w:tab w:val="left" w:pos="8064"/>
        </w:tabs>
      </w:pPr>
    </w:p>
    <w:p w:rsidR="003D0CE3" w:rsidRDefault="003D0CE3" w:rsidP="003D0CE3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6" w:history="1">
        <w:r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:rsidR="003D0CE3" w:rsidRDefault="003D0CE3" w:rsidP="003D0CE3">
      <w:pPr>
        <w:rPr>
          <w:b/>
        </w:rPr>
      </w:pPr>
      <w:r>
        <w:rPr>
          <w:b/>
        </w:rPr>
        <w:t xml:space="preserve">GUIA DE APRENDIZAJE </w:t>
      </w:r>
      <w:r w:rsidR="00D940EB">
        <w:rPr>
          <w:b/>
        </w:rPr>
        <w:t>UNIDAD 2   N° DE GUÍA: 08</w:t>
      </w:r>
    </w:p>
    <w:p w:rsidR="003D0CE3" w:rsidRDefault="00664924" w:rsidP="003D0CE3">
      <w:r>
        <w:rPr>
          <w:b/>
        </w:rPr>
        <w:t>RECURSO: Material de apoyo</w:t>
      </w:r>
      <w:r w:rsidR="003D0CE3">
        <w:rPr>
          <w:b/>
        </w:rPr>
        <w:t xml:space="preserve">, </w:t>
      </w:r>
      <w:r>
        <w:rPr>
          <w:b/>
        </w:rPr>
        <w:t>PPT, imágenes, preguntas.</w:t>
      </w:r>
      <w:r w:rsidR="003D0CE3">
        <w:rPr>
          <w:b/>
        </w:rPr>
        <w:t xml:space="preserve">          </w:t>
      </w:r>
      <w:r w:rsidR="003D0CE3">
        <w:t xml:space="preserve">           ASIGNATURA: </w:t>
      </w:r>
      <w:r w:rsidR="003D0CE3">
        <w:rPr>
          <w:sz w:val="24"/>
          <w:szCs w:val="24"/>
        </w:rPr>
        <w:t>Religión.</w:t>
      </w:r>
      <w:r w:rsidR="003D0CE3">
        <w:t xml:space="preserve"> </w:t>
      </w:r>
    </w:p>
    <w:p w:rsidR="003D0CE3" w:rsidRDefault="003D0CE3" w:rsidP="003D0CE3">
      <w:r>
        <w:t>NOMBRE ESTUDIANTE: ______________________________________________________</w:t>
      </w:r>
    </w:p>
    <w:p w:rsidR="003D0CE3" w:rsidRDefault="003D0CE3" w:rsidP="003D0CE3">
      <w:r>
        <w:t>CURSO: 4° Básico             LETRA: ______           FECHA: __________________</w:t>
      </w:r>
    </w:p>
    <w:p w:rsidR="003D0CE3" w:rsidRDefault="00983607" w:rsidP="003D0CE3">
      <w:pPr>
        <w:rPr>
          <w:sz w:val="24"/>
          <w:szCs w:val="24"/>
        </w:rPr>
      </w:pPr>
      <w:r>
        <w:rPr>
          <w:sz w:val="24"/>
          <w:szCs w:val="24"/>
        </w:rPr>
        <w:t xml:space="preserve">O.A: </w:t>
      </w:r>
      <w:r w:rsidR="00047093">
        <w:rPr>
          <w:sz w:val="24"/>
          <w:szCs w:val="24"/>
        </w:rPr>
        <w:t>Implementar</w:t>
      </w:r>
      <w:bookmarkStart w:id="0" w:name="_GoBack"/>
      <w:bookmarkEnd w:id="0"/>
      <w:r w:rsidR="00047093">
        <w:rPr>
          <w:sz w:val="24"/>
          <w:szCs w:val="24"/>
        </w:rPr>
        <w:t xml:space="preserve"> que</w:t>
      </w:r>
      <w:r w:rsidR="0096443B">
        <w:rPr>
          <w:sz w:val="24"/>
          <w:szCs w:val="24"/>
        </w:rPr>
        <w:t xml:space="preserve"> es el Valor de la Honestidad, mediante un tríptico.  </w:t>
      </w:r>
    </w:p>
    <w:p w:rsidR="003D0CE3" w:rsidRDefault="003D0CE3" w:rsidP="003D0CE3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Contenido</w:t>
      </w:r>
      <w:r>
        <w:rPr>
          <w:rFonts w:eastAsia="Times New Roman" w:cstheme="minorHAnsi"/>
          <w:sz w:val="27"/>
          <w:szCs w:val="27"/>
          <w:lang w:eastAsia="es-CL"/>
        </w:rPr>
        <w:t xml:space="preserve">: </w:t>
      </w: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La Honestidad</w:t>
      </w:r>
      <w:r>
        <w:rPr>
          <w:rFonts w:eastAsia="Times New Roman" w:cstheme="minorHAnsi"/>
          <w:sz w:val="27"/>
          <w:szCs w:val="27"/>
          <w:lang w:eastAsia="es-CL"/>
        </w:rPr>
        <w:t xml:space="preserve"> es la cualidad de la persona que es recta y respeta las normas. Quien es honrado se muestra como una persona recta y justa, que se guía por aquello considerado como correcto y adecuado al nivel social.</w:t>
      </w:r>
    </w:p>
    <w:p w:rsidR="003D0CE3" w:rsidRDefault="003D0CE3" w:rsidP="003D0CE3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  <w:r>
        <w:rPr>
          <w:rFonts w:eastAsia="Times New Roman" w:cstheme="minorHAnsi"/>
          <w:b/>
          <w:bCs/>
          <w:sz w:val="27"/>
          <w:szCs w:val="27"/>
          <w:lang w:eastAsia="es-CL"/>
        </w:rPr>
        <w:t>Explicación:</w:t>
      </w:r>
      <w:r>
        <w:rPr>
          <w:rFonts w:eastAsia="Times New Roman" w:cstheme="minorHAnsi"/>
          <w:sz w:val="27"/>
          <w:szCs w:val="27"/>
          <w:lang w:eastAsia="es-CL"/>
        </w:rPr>
        <w:t xml:space="preserve"> </w:t>
      </w:r>
      <w:r w:rsidR="002E2289">
        <w:rPr>
          <w:rFonts w:eastAsia="Times New Roman" w:cstheme="minorHAnsi"/>
          <w:sz w:val="27"/>
          <w:szCs w:val="27"/>
          <w:lang w:eastAsia="es-CL"/>
        </w:rPr>
        <w:t>Primeramente,</w:t>
      </w:r>
      <w:r w:rsidR="00983607">
        <w:rPr>
          <w:rFonts w:eastAsia="Times New Roman" w:cstheme="minorHAnsi"/>
          <w:sz w:val="27"/>
          <w:szCs w:val="27"/>
          <w:lang w:eastAsia="es-CL"/>
        </w:rPr>
        <w:t xml:space="preserve"> debemos saber </w:t>
      </w:r>
      <w:r w:rsidR="002E2289">
        <w:rPr>
          <w:rFonts w:eastAsia="Times New Roman" w:cstheme="minorHAnsi"/>
          <w:sz w:val="27"/>
          <w:szCs w:val="27"/>
          <w:lang w:eastAsia="es-CL"/>
        </w:rPr>
        <w:t>¿qué</w:t>
      </w:r>
      <w:r w:rsidR="00983607">
        <w:rPr>
          <w:rFonts w:eastAsia="Times New Roman" w:cstheme="minorHAnsi"/>
          <w:sz w:val="27"/>
          <w:szCs w:val="27"/>
          <w:lang w:eastAsia="es-CL"/>
        </w:rPr>
        <w:t xml:space="preserve"> es un </w:t>
      </w:r>
      <w:r w:rsidR="002E2289">
        <w:rPr>
          <w:rFonts w:eastAsia="Times New Roman" w:cstheme="minorHAnsi"/>
          <w:sz w:val="27"/>
          <w:szCs w:val="27"/>
          <w:lang w:eastAsia="es-CL"/>
        </w:rPr>
        <w:t>tríptico?</w:t>
      </w:r>
      <w:r w:rsidR="002E2289">
        <w:rPr>
          <w:rFonts w:ascii="Arial" w:hAnsi="Arial" w:cs="Arial"/>
          <w:color w:val="222222"/>
          <w:shd w:val="clear" w:color="auto" w:fill="FFFFFF"/>
        </w:rPr>
        <w:t xml:space="preserve"> El </w:t>
      </w:r>
      <w:r w:rsidR="002E2289" w:rsidRPr="004C7D30">
        <w:rPr>
          <w:rFonts w:ascii="Arial" w:hAnsi="Arial" w:cs="Arial"/>
          <w:bCs/>
          <w:color w:val="222222"/>
          <w:shd w:val="clear" w:color="auto" w:fill="FFFFFF"/>
        </w:rPr>
        <w:t>tríptico</w:t>
      </w:r>
      <w:r w:rsidR="002E2289">
        <w:rPr>
          <w:rFonts w:ascii="Arial" w:hAnsi="Arial" w:cs="Arial"/>
          <w:color w:val="222222"/>
          <w:shd w:val="clear" w:color="auto" w:fill="FFFFFF"/>
        </w:rPr>
        <w:t xml:space="preserve"> es un folleto informativo cuya hoja está dividida en tres partes, de las cuales sus laterales se doblan sobre la del </w:t>
      </w:r>
      <w:r w:rsidR="00CE513E">
        <w:rPr>
          <w:rFonts w:ascii="Arial" w:hAnsi="Arial" w:cs="Arial"/>
          <w:color w:val="222222"/>
          <w:shd w:val="clear" w:color="auto" w:fill="FFFFFF"/>
        </w:rPr>
        <w:t xml:space="preserve">centro. Ahora debemos considerar que debemos transmitir en él, en este caso será “La Honestidad” </w:t>
      </w:r>
      <w:r w:rsidR="00A238DA">
        <w:rPr>
          <w:rFonts w:eastAsia="Times New Roman" w:cstheme="minorHAnsi"/>
          <w:sz w:val="27"/>
          <w:szCs w:val="27"/>
          <w:lang w:eastAsia="es-CL"/>
        </w:rPr>
        <w:t>MANOS A LA OBRA.</w:t>
      </w:r>
    </w:p>
    <w:p w:rsidR="00A238DA" w:rsidRDefault="00A238DA" w:rsidP="003D0CE3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238DA" w:rsidTr="00A238DA">
        <w:tc>
          <w:tcPr>
            <w:tcW w:w="2942" w:type="dxa"/>
          </w:tcPr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</w:tc>
        <w:tc>
          <w:tcPr>
            <w:tcW w:w="2943" w:type="dxa"/>
          </w:tcPr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</w:tc>
        <w:tc>
          <w:tcPr>
            <w:tcW w:w="2943" w:type="dxa"/>
          </w:tcPr>
          <w:p w:rsidR="00A238DA" w:rsidRDefault="00A238DA" w:rsidP="003D0CE3">
            <w:pPr>
              <w:tabs>
                <w:tab w:val="left" w:pos="5580"/>
              </w:tabs>
              <w:spacing w:line="240" w:lineRule="auto"/>
              <w:jc w:val="both"/>
              <w:rPr>
                <w:rFonts w:eastAsia="Times New Roman" w:cstheme="minorHAnsi"/>
                <w:sz w:val="27"/>
                <w:szCs w:val="27"/>
                <w:lang w:eastAsia="es-CL"/>
              </w:rPr>
            </w:pPr>
          </w:p>
        </w:tc>
      </w:tr>
    </w:tbl>
    <w:p w:rsidR="00A238DA" w:rsidRDefault="00A238DA" w:rsidP="003D0CE3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7"/>
          <w:szCs w:val="27"/>
          <w:lang w:eastAsia="es-CL"/>
        </w:rPr>
      </w:pPr>
    </w:p>
    <w:p w:rsidR="001336E0" w:rsidRPr="00A238DA" w:rsidRDefault="003D0CE3">
      <w:pPr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b/>
          <w:noProof/>
          <w:sz w:val="24"/>
          <w:szCs w:val="24"/>
          <w:lang w:eastAsia="es-CL"/>
        </w:rPr>
        <w:t xml:space="preserve">                                        </w:t>
      </w:r>
    </w:p>
    <w:sectPr w:rsidR="001336E0" w:rsidRPr="00A23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E3"/>
    <w:rsid w:val="00047093"/>
    <w:rsid w:val="002E2289"/>
    <w:rsid w:val="003D0CE3"/>
    <w:rsid w:val="0041160D"/>
    <w:rsid w:val="004C7D30"/>
    <w:rsid w:val="00664924"/>
    <w:rsid w:val="0084301C"/>
    <w:rsid w:val="0096443B"/>
    <w:rsid w:val="00983607"/>
    <w:rsid w:val="009D77D2"/>
    <w:rsid w:val="00A238DA"/>
    <w:rsid w:val="00CE513E"/>
    <w:rsid w:val="00D940EB"/>
    <w:rsid w:val="00F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E3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0CE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D0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0CE3"/>
  </w:style>
  <w:style w:type="table" w:styleId="Tablaconcuadrcula">
    <w:name w:val="Table Grid"/>
    <w:basedOn w:val="Tablanormal"/>
    <w:uiPriority w:val="39"/>
    <w:rsid w:val="00A2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CE3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0CE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3D0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0CE3"/>
  </w:style>
  <w:style w:type="table" w:styleId="Tablaconcuadrcula">
    <w:name w:val="Table Grid"/>
    <w:basedOn w:val="Tablanormal"/>
    <w:uiPriority w:val="39"/>
    <w:rsid w:val="00A23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Notebook10</cp:lastModifiedBy>
  <cp:revision>2</cp:revision>
  <dcterms:created xsi:type="dcterms:W3CDTF">2020-05-23T23:34:00Z</dcterms:created>
  <dcterms:modified xsi:type="dcterms:W3CDTF">2020-05-23T23:34:00Z</dcterms:modified>
</cp:coreProperties>
</file>