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287" w:rsidRPr="00712F3C" w:rsidRDefault="00CE7EDA">
      <w:pPr>
        <w:rPr>
          <w:b/>
          <w:noProof/>
          <w:lang w:val="es-ES" w:eastAsia="es-ES"/>
        </w:rPr>
      </w:pPr>
      <w:bookmarkStart w:id="0" w:name="_GoBack"/>
      <w:bookmarkEnd w:id="0"/>
      <w:r>
        <w:rPr>
          <w:noProof/>
          <w:lang w:val="es-ES" w:eastAsia="es-ES"/>
        </w:rPr>
        <w:t xml:space="preserve">                    </w:t>
      </w:r>
      <w:r w:rsidR="00FA655F">
        <w:rPr>
          <w:noProof/>
          <w:lang w:val="es-ES" w:eastAsia="es-ES"/>
        </w:rPr>
        <w:t xml:space="preserve">          </w:t>
      </w:r>
      <w:r w:rsidR="009D6B7E">
        <w:rPr>
          <w:noProof/>
          <w:lang w:val="es-ES" w:eastAsia="es-ES"/>
        </w:rPr>
        <w:t xml:space="preserve">          </w:t>
      </w:r>
      <w:r w:rsidR="00FA655F">
        <w:rPr>
          <w:noProof/>
          <w:lang w:val="es-ES" w:eastAsia="es-ES"/>
        </w:rPr>
        <w:t xml:space="preserve">  </w:t>
      </w:r>
      <w:r w:rsidR="00B441D8">
        <w:rPr>
          <w:b/>
          <w:noProof/>
          <w:lang w:val="es-ES" w:eastAsia="es-ES"/>
        </w:rPr>
        <w:t>GUÍA DE APRENDIZAJE UNIDAD 2</w:t>
      </w:r>
      <w:r w:rsidR="00764287" w:rsidRPr="00712F3C">
        <w:rPr>
          <w:b/>
          <w:noProof/>
          <w:lang w:val="es-ES" w:eastAsia="es-ES"/>
        </w:rPr>
        <w:t xml:space="preserve">         </w:t>
      </w:r>
      <w:r w:rsidRPr="00712F3C">
        <w:rPr>
          <w:b/>
          <w:noProof/>
          <w:lang w:val="es-ES" w:eastAsia="es-ES"/>
        </w:rPr>
        <w:tab/>
      </w:r>
      <w:r w:rsidR="00FE3D0B" w:rsidRPr="00712F3C">
        <w:rPr>
          <w:b/>
          <w:noProof/>
          <w:lang w:val="es-ES" w:eastAsia="es-ES"/>
        </w:rPr>
        <w:t xml:space="preserve">                    </w:t>
      </w:r>
      <w:r w:rsidR="002D5D7B">
        <w:rPr>
          <w:b/>
          <w:noProof/>
          <w:lang w:val="es-ES" w:eastAsia="es-ES"/>
        </w:rPr>
        <w:t xml:space="preserve">        </w:t>
      </w:r>
      <w:r w:rsidR="009D6B7E">
        <w:rPr>
          <w:b/>
          <w:noProof/>
          <w:lang w:val="es-ES" w:eastAsia="es-ES"/>
        </w:rPr>
        <w:t xml:space="preserve"> </w:t>
      </w:r>
      <w:r w:rsidR="00FE3D0B" w:rsidRPr="00712F3C">
        <w:rPr>
          <w:b/>
          <w:noProof/>
          <w:lang w:val="es-ES" w:eastAsia="es-ES"/>
        </w:rPr>
        <w:t>N° DE GUÍ</w:t>
      </w:r>
      <w:r w:rsidR="000364F8">
        <w:rPr>
          <w:b/>
          <w:noProof/>
          <w:lang w:val="es-ES" w:eastAsia="es-ES"/>
        </w:rPr>
        <w:t>A :15</w:t>
      </w:r>
    </w:p>
    <w:p w:rsidR="00CE7EDA" w:rsidRPr="00BB0FDA" w:rsidRDefault="00CE7EDA">
      <w:pPr>
        <w:rPr>
          <w:noProof/>
          <w:sz w:val="18"/>
          <w:szCs w:val="18"/>
          <w:lang w:val="es-ES" w:eastAsia="es-ES"/>
        </w:rPr>
      </w:pPr>
      <w:r w:rsidRPr="00BB0FDA">
        <w:rPr>
          <w:noProof/>
          <w:sz w:val="18"/>
          <w:szCs w:val="18"/>
          <w:lang w:val="es-ES" w:eastAsia="es-ES"/>
        </w:rPr>
        <w:t>RECURSO: TEXTO DE ESTUDIO</w:t>
      </w:r>
      <w:r w:rsidR="00B93F75" w:rsidRPr="00BB0FDA">
        <w:rPr>
          <w:noProof/>
          <w:sz w:val="18"/>
          <w:szCs w:val="18"/>
          <w:lang w:val="es-ES" w:eastAsia="es-ES"/>
        </w:rPr>
        <w:t>, PPT</w:t>
      </w:r>
      <w:r w:rsidRPr="00BB0FDA">
        <w:rPr>
          <w:noProof/>
          <w:sz w:val="18"/>
          <w:szCs w:val="18"/>
          <w:lang w:val="es-ES" w:eastAsia="es-ES"/>
        </w:rPr>
        <w:tab/>
      </w:r>
      <w:r w:rsidRPr="00BB0FDA">
        <w:rPr>
          <w:noProof/>
          <w:sz w:val="18"/>
          <w:szCs w:val="18"/>
          <w:lang w:val="es-ES" w:eastAsia="es-ES"/>
        </w:rPr>
        <w:tab/>
      </w:r>
      <w:r w:rsidRPr="00BB0FDA">
        <w:rPr>
          <w:noProof/>
          <w:sz w:val="18"/>
          <w:szCs w:val="18"/>
          <w:lang w:val="es-ES" w:eastAsia="es-ES"/>
        </w:rPr>
        <w:tab/>
      </w:r>
      <w:r w:rsidRPr="00BB0FDA">
        <w:rPr>
          <w:noProof/>
          <w:sz w:val="18"/>
          <w:szCs w:val="18"/>
          <w:lang w:val="es-ES" w:eastAsia="es-ES"/>
        </w:rPr>
        <w:tab/>
      </w:r>
      <w:r w:rsidRPr="00BB0FDA">
        <w:rPr>
          <w:noProof/>
          <w:sz w:val="18"/>
          <w:szCs w:val="18"/>
          <w:lang w:val="es-ES" w:eastAsia="es-ES"/>
        </w:rPr>
        <w:tab/>
      </w:r>
      <w:r w:rsidR="00FE3D0B" w:rsidRPr="00BB0FDA">
        <w:rPr>
          <w:noProof/>
          <w:sz w:val="18"/>
          <w:szCs w:val="18"/>
          <w:lang w:val="es-ES" w:eastAsia="es-ES"/>
        </w:rPr>
        <w:t xml:space="preserve">     </w:t>
      </w:r>
      <w:r w:rsidR="00B93F75" w:rsidRPr="00BB0FDA">
        <w:rPr>
          <w:noProof/>
          <w:sz w:val="18"/>
          <w:szCs w:val="18"/>
          <w:lang w:val="es-ES" w:eastAsia="es-ES"/>
        </w:rPr>
        <w:t xml:space="preserve">      </w:t>
      </w:r>
      <w:r w:rsidR="00BB0FDA">
        <w:rPr>
          <w:noProof/>
          <w:sz w:val="18"/>
          <w:szCs w:val="18"/>
          <w:lang w:val="es-ES" w:eastAsia="es-ES"/>
        </w:rPr>
        <w:t xml:space="preserve">                           </w:t>
      </w:r>
      <w:r w:rsidR="00FD4C89">
        <w:rPr>
          <w:noProof/>
          <w:sz w:val="18"/>
          <w:szCs w:val="18"/>
          <w:lang w:val="es-ES" w:eastAsia="es-ES"/>
        </w:rPr>
        <w:t>PÁGINA</w:t>
      </w:r>
      <w:r w:rsidRPr="00BB0FDA">
        <w:rPr>
          <w:noProof/>
          <w:sz w:val="18"/>
          <w:szCs w:val="18"/>
          <w:lang w:val="es-ES" w:eastAsia="es-ES"/>
        </w:rPr>
        <w:t>:</w:t>
      </w:r>
      <w:r w:rsidR="00B441D8">
        <w:rPr>
          <w:noProof/>
          <w:sz w:val="18"/>
          <w:szCs w:val="18"/>
          <w:lang w:val="es-ES" w:eastAsia="es-ES"/>
        </w:rPr>
        <w:t xml:space="preserve"> </w:t>
      </w:r>
      <w:r w:rsidR="00955866">
        <w:rPr>
          <w:noProof/>
          <w:sz w:val="18"/>
          <w:szCs w:val="18"/>
          <w:lang w:val="es-ES" w:eastAsia="es-ES"/>
        </w:rPr>
        <w:t>92 -93</w:t>
      </w:r>
    </w:p>
    <w:p w:rsidR="00CE7EDA" w:rsidRPr="00BB0FDA" w:rsidRDefault="00CE7EDA">
      <w:pPr>
        <w:rPr>
          <w:noProof/>
          <w:sz w:val="18"/>
          <w:szCs w:val="18"/>
          <w:lang w:val="es-ES" w:eastAsia="es-ES"/>
        </w:rPr>
      </w:pPr>
      <w:r w:rsidRPr="00BB0FDA">
        <w:rPr>
          <w:noProof/>
          <w:sz w:val="18"/>
          <w:szCs w:val="18"/>
          <w:lang w:val="es-ES" w:eastAsia="es-ES"/>
        </w:rPr>
        <w:t>NOMBRE ESTUDIANTE:______________________________________________________</w:t>
      </w:r>
    </w:p>
    <w:p w:rsidR="00E07509" w:rsidRPr="00BB0FDA" w:rsidRDefault="00CE7EDA" w:rsidP="00E07509">
      <w:pPr>
        <w:jc w:val="both"/>
        <w:rPr>
          <w:rFonts w:ascii="Arial" w:hAnsi="Arial" w:cs="Arial"/>
          <w:color w:val="C0504D" w:themeColor="accent2"/>
          <w:sz w:val="18"/>
          <w:szCs w:val="18"/>
        </w:rPr>
      </w:pPr>
      <w:r w:rsidRPr="00BB0FDA">
        <w:rPr>
          <w:noProof/>
          <w:sz w:val="18"/>
          <w:szCs w:val="18"/>
          <w:lang w:val="es-ES" w:eastAsia="es-ES"/>
        </w:rPr>
        <w:t>CURSO: 7° AÑO BÁSICO</w:t>
      </w:r>
      <w:r w:rsidRPr="00BB0FDA">
        <w:rPr>
          <w:noProof/>
          <w:sz w:val="18"/>
          <w:szCs w:val="18"/>
          <w:lang w:val="es-ES" w:eastAsia="es-ES"/>
        </w:rPr>
        <w:tab/>
      </w:r>
      <w:r w:rsidRPr="00BB0FDA">
        <w:rPr>
          <w:noProof/>
          <w:sz w:val="18"/>
          <w:szCs w:val="18"/>
          <w:lang w:val="es-ES" w:eastAsia="es-ES"/>
        </w:rPr>
        <w:tab/>
      </w:r>
      <w:r w:rsidR="009D6B7E" w:rsidRPr="00BB0FDA">
        <w:rPr>
          <w:noProof/>
          <w:sz w:val="18"/>
          <w:szCs w:val="18"/>
          <w:lang w:val="es-ES" w:eastAsia="es-ES"/>
        </w:rPr>
        <w:tab/>
      </w:r>
      <w:r w:rsidR="009D6B7E" w:rsidRPr="00BB0FDA">
        <w:rPr>
          <w:noProof/>
          <w:sz w:val="18"/>
          <w:szCs w:val="18"/>
          <w:lang w:val="es-ES" w:eastAsia="es-ES"/>
        </w:rPr>
        <w:tab/>
      </w:r>
      <w:r w:rsidR="009D6B7E" w:rsidRPr="00BB0FDA">
        <w:rPr>
          <w:noProof/>
          <w:sz w:val="18"/>
          <w:szCs w:val="18"/>
          <w:lang w:val="es-ES" w:eastAsia="es-ES"/>
        </w:rPr>
        <w:tab/>
      </w:r>
      <w:r w:rsidR="009D6B7E" w:rsidRPr="00BB0FDA">
        <w:rPr>
          <w:noProof/>
          <w:sz w:val="18"/>
          <w:szCs w:val="18"/>
          <w:lang w:val="es-ES" w:eastAsia="es-ES"/>
        </w:rPr>
        <w:tab/>
      </w:r>
      <w:r w:rsidR="009D6B7E" w:rsidRPr="00BB0FDA">
        <w:rPr>
          <w:noProof/>
          <w:sz w:val="18"/>
          <w:szCs w:val="18"/>
          <w:lang w:val="es-ES" w:eastAsia="es-ES"/>
        </w:rPr>
        <w:tab/>
      </w:r>
      <w:r w:rsidR="009D6B7E" w:rsidRPr="00BB0FDA">
        <w:rPr>
          <w:noProof/>
          <w:sz w:val="18"/>
          <w:szCs w:val="18"/>
          <w:lang w:val="es-ES" w:eastAsia="es-ES"/>
        </w:rPr>
        <w:tab/>
        <w:t xml:space="preserve">    </w:t>
      </w:r>
      <w:r w:rsidRPr="00BB0FDA">
        <w:rPr>
          <w:noProof/>
          <w:sz w:val="18"/>
          <w:szCs w:val="18"/>
          <w:lang w:val="es-ES" w:eastAsia="es-ES"/>
        </w:rPr>
        <w:t>LETRA: A-B-C</w:t>
      </w:r>
      <w:r w:rsidR="00CE3593" w:rsidRPr="00BB0FDA">
        <w:rPr>
          <w:rFonts w:ascii="Arial" w:hAnsi="Arial" w:cs="Arial"/>
          <w:color w:val="C0504D" w:themeColor="accent2"/>
          <w:sz w:val="18"/>
          <w:szCs w:val="18"/>
        </w:rPr>
        <w:t xml:space="preserve"> </w:t>
      </w:r>
    </w:p>
    <w:p w:rsidR="00140A56" w:rsidRDefault="00140A56" w:rsidP="00140A56">
      <w:pPr>
        <w:spacing w:after="0" w:line="240" w:lineRule="auto"/>
        <w:jc w:val="both"/>
        <w:rPr>
          <w:rFonts w:ascii="Arial" w:hAnsi="Arial" w:cs="Arial"/>
          <w:color w:val="C0504D" w:themeColor="accent2"/>
          <w:sz w:val="16"/>
          <w:szCs w:val="16"/>
        </w:rPr>
      </w:pPr>
      <w:r>
        <w:rPr>
          <w:rFonts w:ascii="Arial" w:hAnsi="Arial" w:cs="Arial"/>
          <w:color w:val="C0504D" w:themeColor="accent2"/>
          <w:sz w:val="16"/>
          <w:szCs w:val="16"/>
        </w:rPr>
        <w:t>Obj</w:t>
      </w:r>
      <w:r w:rsidR="000364F8">
        <w:rPr>
          <w:rFonts w:ascii="Arial" w:hAnsi="Arial" w:cs="Arial"/>
          <w:color w:val="C0504D" w:themeColor="accent2"/>
          <w:sz w:val="16"/>
          <w:szCs w:val="16"/>
        </w:rPr>
        <w:t>etivo: Conocer temas y estrategias para leer y comprender poemas</w:t>
      </w:r>
      <w:proofErr w:type="gramStart"/>
      <w:r w:rsidR="000364F8">
        <w:rPr>
          <w:rFonts w:ascii="Arial" w:hAnsi="Arial" w:cs="Arial"/>
          <w:color w:val="C0504D" w:themeColor="accent2"/>
          <w:sz w:val="16"/>
          <w:szCs w:val="16"/>
        </w:rPr>
        <w:t>.(</w:t>
      </w:r>
      <w:proofErr w:type="gramEnd"/>
      <w:r w:rsidR="000364F8">
        <w:rPr>
          <w:rFonts w:ascii="Arial" w:hAnsi="Arial" w:cs="Arial"/>
          <w:color w:val="C0504D" w:themeColor="accent2"/>
          <w:sz w:val="16"/>
          <w:szCs w:val="16"/>
        </w:rPr>
        <w:t>OA 11)</w:t>
      </w:r>
    </w:p>
    <w:p w:rsidR="00CB62FA" w:rsidRDefault="00CB62FA" w:rsidP="00ED7BC6">
      <w:pPr>
        <w:jc w:val="both"/>
        <w:rPr>
          <w:rFonts w:ascii="Arial" w:hAnsi="Arial" w:cs="Arial"/>
          <w:color w:val="C0504D" w:themeColor="accent2"/>
          <w:sz w:val="16"/>
          <w:szCs w:val="16"/>
        </w:rPr>
      </w:pPr>
    </w:p>
    <w:p w:rsidR="00ED7BC6" w:rsidRPr="00EC05A9" w:rsidRDefault="00B441D8" w:rsidP="00ED7BC6">
      <w:pPr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 xml:space="preserve">Instrucciones: </w:t>
      </w:r>
      <w:r w:rsidR="00EC05A9">
        <w:rPr>
          <w:rFonts w:ascii="Arial" w:hAnsi="Arial" w:cs="Arial"/>
          <w:b/>
          <w:color w:val="1F497D" w:themeColor="text2"/>
        </w:rPr>
        <w:t>escribe en tu cuaderno: fecha y Objetivo.</w:t>
      </w:r>
    </w:p>
    <w:p w:rsidR="000364F8" w:rsidRDefault="00EC05A9" w:rsidP="00ED7BC6">
      <w:pPr>
        <w:jc w:val="both"/>
        <w:rPr>
          <w:noProof/>
          <w:lang w:val="es-ES" w:eastAsia="es-ES"/>
        </w:rPr>
      </w:pPr>
      <w:r>
        <w:rPr>
          <w:noProof/>
        </w:rPr>
        <w:drawing>
          <wp:inline distT="0" distB="0" distL="0" distR="0" wp14:anchorId="44836752" wp14:editId="001F9108">
            <wp:extent cx="5609289" cy="5804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30675" cy="582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364F8" w:rsidTr="000364F8">
        <w:tc>
          <w:tcPr>
            <w:tcW w:w="8644" w:type="dxa"/>
          </w:tcPr>
          <w:p w:rsidR="000364F8" w:rsidRDefault="000467CB" w:rsidP="00ED7BC6">
            <w:pPr>
              <w:jc w:val="both"/>
              <w:rPr>
                <w:noProof/>
                <w:lang w:val="es-ES" w:eastAsia="es-ES"/>
              </w:rPr>
            </w:pPr>
            <w:r>
              <w:rPr>
                <w:noProof/>
              </w:rPr>
              <w:drawing>
                <wp:inline distT="0" distB="0" distL="0" distR="0" wp14:anchorId="560B8405" wp14:editId="12D4A2CA">
                  <wp:extent cx="437322" cy="369520"/>
                  <wp:effectExtent l="0" t="0" r="127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999" cy="368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t>Qué diferencias reconocen entre los poemas y otros textos, por ejemplo los cuentos.</w:t>
            </w:r>
          </w:p>
          <w:p w:rsidR="000364F8" w:rsidRDefault="000467CB" w:rsidP="00ED7BC6">
            <w:pPr>
              <w:jc w:val="both"/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t>Escribe tu respuesta en el cuaderno..</w:t>
            </w:r>
          </w:p>
        </w:tc>
      </w:tr>
    </w:tbl>
    <w:p w:rsidR="000364F8" w:rsidRDefault="000467CB" w:rsidP="00ED7BC6">
      <w:pPr>
        <w:jc w:val="both"/>
        <w:rPr>
          <w:noProof/>
          <w:lang w:val="es-ES" w:eastAsia="es-ES"/>
        </w:rPr>
      </w:pPr>
      <w:r>
        <w:rPr>
          <w:noProof/>
        </w:rPr>
        <w:drawing>
          <wp:inline distT="0" distB="0" distL="0" distR="0" wp14:anchorId="6A4302E3" wp14:editId="27D2B06F">
            <wp:extent cx="695325" cy="2667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t xml:space="preserve"> </w:t>
      </w:r>
    </w:p>
    <w:p w:rsidR="000467CB" w:rsidRDefault="000467CB" w:rsidP="00ED7BC6">
      <w:pPr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t>En esta clase comenzaremos recordando lo que significa</w:t>
      </w:r>
      <w:r w:rsidR="00955866">
        <w:rPr>
          <w:noProof/>
          <w:lang w:val="es-ES" w:eastAsia="es-ES"/>
        </w:rPr>
        <w:t xml:space="preserve"> </w:t>
      </w:r>
      <w:r>
        <w:rPr>
          <w:noProof/>
          <w:lang w:val="es-ES" w:eastAsia="es-ES"/>
        </w:rPr>
        <w:t>nuestra palabra clave:</w:t>
      </w:r>
      <w:r w:rsidR="00381107" w:rsidRPr="00381107">
        <w:rPr>
          <w:noProof/>
          <w:lang w:val="es-ES" w:eastAsia="es-ES"/>
        </w:rPr>
        <w:t xml:space="preserve"> </w:t>
      </w:r>
      <w:r w:rsidR="00381107">
        <w:rPr>
          <w:noProof/>
        </w:rPr>
        <w:drawing>
          <wp:inline distT="0" distB="0" distL="0" distR="0" wp14:anchorId="1DBB531D" wp14:editId="367034E3">
            <wp:extent cx="1486894" cy="178657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92337" cy="179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DF4" w:rsidRDefault="00052DF4" w:rsidP="00ED7BC6">
      <w:pPr>
        <w:jc w:val="both"/>
        <w:rPr>
          <w:noProof/>
          <w:lang w:val="es-ES" w:eastAsia="es-ES"/>
        </w:rPr>
      </w:pPr>
      <w:r>
        <w:rPr>
          <w:noProof/>
        </w:rPr>
        <w:drawing>
          <wp:inline distT="0" distB="0" distL="0" distR="0" wp14:anchorId="446D92CA" wp14:editId="3AA52C12">
            <wp:extent cx="5963479" cy="1311965"/>
            <wp:effectExtent l="0" t="0" r="0" b="254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73938" cy="131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107" w:rsidRDefault="00052DF4" w:rsidP="00ED7BC6">
      <w:pPr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t>1¿</w:t>
      </w:r>
      <w:r w:rsidRPr="00052DF4">
        <w:rPr>
          <w:noProof/>
          <w:sz w:val="24"/>
          <w:szCs w:val="24"/>
          <w:lang w:val="es-ES" w:eastAsia="es-ES"/>
        </w:rPr>
        <w:t>Re</w:t>
      </w:r>
      <w:r>
        <w:rPr>
          <w:noProof/>
          <w:sz w:val="24"/>
          <w:szCs w:val="24"/>
          <w:lang w:val="es-ES" w:eastAsia="es-ES"/>
        </w:rPr>
        <w:t>conoces las figuras literarias que aparecen en los ejemplos anteriores</w:t>
      </w:r>
      <w:r w:rsidRPr="00052DF4">
        <w:rPr>
          <w:noProof/>
          <w:sz w:val="24"/>
          <w:szCs w:val="24"/>
          <w:lang w:val="es-ES" w:eastAsia="es-ES"/>
        </w:rPr>
        <w:t>?</w:t>
      </w:r>
    </w:p>
    <w:p w:rsidR="000364F8" w:rsidRDefault="00052DF4" w:rsidP="00ED7BC6">
      <w:pPr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t>__________________________________________________________________________________________________________________________________________________________</w:t>
      </w:r>
    </w:p>
    <w:p w:rsidR="00156305" w:rsidRDefault="00156305" w:rsidP="00ED7BC6">
      <w:pPr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t>Te invito a revisar tu texto escolar antes de comenzar con el desarrollo, busca las páginas 92 y 93…y puedes complementarlo con el ppt..</w:t>
      </w:r>
    </w:p>
    <w:p w:rsidR="00156305" w:rsidRDefault="00156305" w:rsidP="00ED7BC6">
      <w:pPr>
        <w:jc w:val="both"/>
        <w:rPr>
          <w:noProof/>
          <w:lang w:val="es-ES" w:eastAsia="es-ES"/>
        </w:rPr>
      </w:pPr>
    </w:p>
    <w:p w:rsidR="00156305" w:rsidRDefault="00156305" w:rsidP="00ED7BC6">
      <w:pPr>
        <w:jc w:val="both"/>
        <w:rPr>
          <w:noProof/>
          <w:lang w:val="es-ES" w:eastAsia="es-ES"/>
        </w:rPr>
      </w:pPr>
    </w:p>
    <w:p w:rsidR="00156305" w:rsidRDefault="00156305" w:rsidP="00ED7BC6">
      <w:pPr>
        <w:jc w:val="both"/>
        <w:rPr>
          <w:noProof/>
          <w:lang w:val="es-ES" w:eastAsia="es-ES"/>
        </w:rPr>
      </w:pPr>
    </w:p>
    <w:p w:rsidR="00156305" w:rsidRDefault="00156305" w:rsidP="00ED7BC6">
      <w:pPr>
        <w:jc w:val="both"/>
        <w:rPr>
          <w:noProof/>
          <w:lang w:val="es-ES" w:eastAsia="es-ES"/>
        </w:rPr>
      </w:pPr>
    </w:p>
    <w:p w:rsidR="00156305" w:rsidRDefault="00EC05A9" w:rsidP="00ED7BC6">
      <w:pPr>
        <w:jc w:val="both"/>
        <w:rPr>
          <w:noProof/>
          <w:lang w:val="es-ES" w:eastAsia="es-ES"/>
        </w:rPr>
      </w:pPr>
      <w:r>
        <w:rPr>
          <w:noProof/>
        </w:rPr>
        <w:lastRenderedPageBreak/>
        <w:drawing>
          <wp:inline distT="0" distB="0" distL="0" distR="0" wp14:anchorId="44564E86" wp14:editId="3E0F3A1B">
            <wp:extent cx="1057275" cy="29527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7DA5" w:rsidRPr="00917DA5">
        <w:rPr>
          <w:noProof/>
          <w:lang w:val="es-ES" w:eastAsia="es-ES"/>
        </w:rPr>
        <w:t xml:space="preserve"> </w:t>
      </w:r>
    </w:p>
    <w:p w:rsidR="00156305" w:rsidRDefault="00A16DA7" w:rsidP="00ED7BC6">
      <w:pPr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t>3.-Bus</w:t>
      </w:r>
      <w:r w:rsidR="00CB2068">
        <w:rPr>
          <w:noProof/>
          <w:lang w:val="es-ES" w:eastAsia="es-ES"/>
        </w:rPr>
        <w:t>ca en tu texto escolar página</w:t>
      </w:r>
      <w:r w:rsidR="00CC40B7">
        <w:rPr>
          <w:noProof/>
          <w:lang w:val="es-ES" w:eastAsia="es-ES"/>
        </w:rPr>
        <w:t xml:space="preserve"> 92 , enconttrarás información para comprender poemas y en la página 93 estrategias de lectura, no olvides el vocabulario de contexto..luego responde en la línea en blanco el significado del lenguaje.</w:t>
      </w:r>
      <w:r w:rsidR="00013516">
        <w:rPr>
          <w:noProof/>
          <w:lang w:val="es-ES" w:eastAsia="es-ES"/>
        </w:rPr>
        <w:t>…</w:t>
      </w:r>
      <w:r w:rsidR="00CC40B7">
        <w:rPr>
          <w:noProof/>
          <w:lang w:val="es-ES" w:eastAsia="es-ES"/>
        </w:rPr>
        <w:t>S</w:t>
      </w:r>
      <w:r w:rsidR="00013516">
        <w:rPr>
          <w:noProof/>
          <w:lang w:val="es-ES" w:eastAsia="es-ES"/>
        </w:rPr>
        <w:t>i tienes dudas</w:t>
      </w:r>
      <w:r w:rsidR="00CC40B7">
        <w:rPr>
          <w:noProof/>
          <w:lang w:val="es-ES" w:eastAsia="es-ES"/>
        </w:rPr>
        <w:t xml:space="preserve"> vuelve a </w:t>
      </w:r>
      <w:r w:rsidR="00013516">
        <w:rPr>
          <w:noProof/>
          <w:lang w:val="es-ES" w:eastAsia="es-ES"/>
        </w:rPr>
        <w:t xml:space="preserve"> revisa</w:t>
      </w:r>
      <w:r w:rsidR="00CC40B7">
        <w:rPr>
          <w:noProof/>
          <w:lang w:val="es-ES" w:eastAsia="es-ES"/>
        </w:rPr>
        <w:t>r</w:t>
      </w:r>
      <w:r w:rsidR="00013516">
        <w:rPr>
          <w:noProof/>
          <w:lang w:val="es-ES" w:eastAsia="es-ES"/>
        </w:rPr>
        <w:t xml:space="preserve"> tu PPT.</w:t>
      </w:r>
    </w:p>
    <w:p w:rsidR="00051E9E" w:rsidRDefault="00CC40B7" w:rsidP="00ED7BC6">
      <w:pPr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t>1.</w:t>
      </w:r>
      <w:r w:rsidR="00051E9E" w:rsidRPr="00051E9E">
        <w:rPr>
          <w:noProof/>
          <w:lang w:val="es-ES" w:eastAsia="es-ES"/>
        </w:rPr>
        <w:t xml:space="preserve"> </w:t>
      </w:r>
      <w:r w:rsidR="00051E9E">
        <w:rPr>
          <w:noProof/>
        </w:rPr>
        <w:drawing>
          <wp:inline distT="0" distB="0" distL="0" distR="0" wp14:anchorId="2E12CC25" wp14:editId="222E6735">
            <wp:extent cx="1892410" cy="1463040"/>
            <wp:effectExtent l="0" t="0" r="0" b="381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97338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489" w:rsidRDefault="004E7489" w:rsidP="00ED7BC6">
      <w:pPr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t>_______________________________________________</w:t>
      </w:r>
    </w:p>
    <w:p w:rsidR="004E7489" w:rsidRDefault="004E7489" w:rsidP="00ED7BC6">
      <w:pPr>
        <w:jc w:val="both"/>
        <w:rPr>
          <w:noProof/>
          <w:lang w:val="es-ES" w:eastAsia="es-ES"/>
        </w:rPr>
      </w:pPr>
    </w:p>
    <w:p w:rsidR="00252EB8" w:rsidRDefault="00CC40B7" w:rsidP="00ED7BC6">
      <w:pPr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t>2.</w:t>
      </w:r>
      <w:r w:rsidR="00252EB8">
        <w:rPr>
          <w:noProof/>
        </w:rPr>
        <w:drawing>
          <wp:inline distT="0" distB="0" distL="0" distR="0" wp14:anchorId="2DDE01B1" wp14:editId="38F3BAF8">
            <wp:extent cx="2833973" cy="508884"/>
            <wp:effectExtent l="0" t="0" r="5080" b="571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34553" cy="508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7489">
        <w:rPr>
          <w:noProof/>
          <w:lang w:val="es-ES" w:eastAsia="es-ES"/>
        </w:rPr>
        <w:t>____________________________________</w:t>
      </w:r>
    </w:p>
    <w:p w:rsidR="00051E9E" w:rsidRDefault="00051E9E" w:rsidP="00ED7BC6">
      <w:pPr>
        <w:jc w:val="both"/>
        <w:rPr>
          <w:noProof/>
          <w:lang w:val="es-ES" w:eastAsia="es-ES"/>
        </w:rPr>
      </w:pPr>
    </w:p>
    <w:p w:rsidR="00051E9E" w:rsidRDefault="00051E9E" w:rsidP="00ED7BC6">
      <w:pPr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t>3.</w:t>
      </w:r>
      <w:r w:rsidR="004E7489">
        <w:rPr>
          <w:noProof/>
        </w:rPr>
        <w:drawing>
          <wp:inline distT="0" distB="0" distL="0" distR="0" wp14:anchorId="2F29DD64" wp14:editId="741F089C">
            <wp:extent cx="1383527" cy="1161174"/>
            <wp:effectExtent l="0" t="0" r="7620" b="127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82759" cy="116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516" w:rsidRPr="00013516" w:rsidRDefault="004E7489" w:rsidP="00ED7BC6">
      <w:pPr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t>______________________________________________</w:t>
      </w:r>
    </w:p>
    <w:p w:rsidR="003B74FA" w:rsidRDefault="003B74FA" w:rsidP="00ED7BC6">
      <w:pPr>
        <w:jc w:val="both"/>
        <w:rPr>
          <w:noProof/>
          <w:lang w:val="es-ES" w:eastAsia="es-ES"/>
        </w:rPr>
      </w:pPr>
      <w:r>
        <w:rPr>
          <w:noProof/>
        </w:rPr>
        <w:drawing>
          <wp:inline distT="0" distB="0" distL="0" distR="0" wp14:anchorId="73B0F727" wp14:editId="009B88EC">
            <wp:extent cx="714375" cy="238125"/>
            <wp:effectExtent l="0" t="0" r="9525" b="952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7DA5" w:rsidRPr="00917DA5">
        <w:rPr>
          <w:noProof/>
          <w:lang w:val="es-ES" w:eastAsia="es-ES"/>
        </w:rPr>
        <w:t xml:space="preserve"> </w:t>
      </w:r>
      <w:r w:rsidR="00051E9E">
        <w:rPr>
          <w:noProof/>
          <w:lang w:val="es-ES" w:eastAsia="es-ES"/>
        </w:rPr>
        <w:t>ahora, puedes revisar tus aciertos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051E9E" w:rsidTr="00051E9E">
        <w:tc>
          <w:tcPr>
            <w:tcW w:w="2881" w:type="dxa"/>
          </w:tcPr>
          <w:p w:rsidR="00051E9E" w:rsidRDefault="00051E9E" w:rsidP="00ED7BC6">
            <w:pPr>
              <w:jc w:val="both"/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t>1.Mirar algo con atención</w:t>
            </w:r>
          </w:p>
        </w:tc>
        <w:tc>
          <w:tcPr>
            <w:tcW w:w="2881" w:type="dxa"/>
          </w:tcPr>
          <w:p w:rsidR="00051E9E" w:rsidRDefault="00051E9E" w:rsidP="00ED7BC6">
            <w:pPr>
              <w:jc w:val="both"/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t>2. Estoy hambriento</w:t>
            </w:r>
          </w:p>
        </w:tc>
        <w:tc>
          <w:tcPr>
            <w:tcW w:w="2882" w:type="dxa"/>
          </w:tcPr>
          <w:p w:rsidR="00051E9E" w:rsidRDefault="00051E9E" w:rsidP="00ED7BC6">
            <w:pPr>
              <w:jc w:val="both"/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t>3.Transpirado</w:t>
            </w:r>
          </w:p>
        </w:tc>
      </w:tr>
    </w:tbl>
    <w:p w:rsidR="003B74FA" w:rsidRDefault="003B74FA" w:rsidP="00ED7BC6">
      <w:pPr>
        <w:jc w:val="both"/>
        <w:rPr>
          <w:noProof/>
          <w:lang w:val="es-ES" w:eastAsia="es-ES"/>
        </w:rPr>
      </w:pPr>
    </w:p>
    <w:p w:rsidR="00917DA5" w:rsidRDefault="00917DA5" w:rsidP="00ED7BC6">
      <w:pPr>
        <w:jc w:val="both"/>
        <w:rPr>
          <w:noProof/>
          <w:lang w:val="es-ES" w:eastAsia="es-ES"/>
        </w:rPr>
      </w:pPr>
    </w:p>
    <w:p w:rsidR="00FD4C89" w:rsidRDefault="00FD4C89" w:rsidP="00ED7BC6">
      <w:pPr>
        <w:jc w:val="both"/>
        <w:rPr>
          <w:noProof/>
          <w:lang w:val="es-ES" w:eastAsia="es-ES"/>
        </w:rPr>
      </w:pPr>
    </w:p>
    <w:p w:rsidR="00B850B4" w:rsidRDefault="00B850B4" w:rsidP="00ED7BC6">
      <w:pPr>
        <w:jc w:val="both"/>
        <w:rPr>
          <w:noProof/>
          <w:lang w:val="es-ES" w:eastAsia="es-ES"/>
        </w:rPr>
      </w:pPr>
    </w:p>
    <w:p w:rsidR="00FD4C89" w:rsidRDefault="00FD4C89" w:rsidP="00ED7BC6">
      <w:pPr>
        <w:jc w:val="both"/>
        <w:rPr>
          <w:noProof/>
          <w:lang w:val="es-ES" w:eastAsia="es-ES"/>
        </w:rPr>
      </w:pPr>
    </w:p>
    <w:p w:rsidR="00917DA5" w:rsidRDefault="00917DA5" w:rsidP="00ED7BC6">
      <w:pPr>
        <w:jc w:val="both"/>
        <w:rPr>
          <w:noProof/>
          <w:lang w:val="es-ES" w:eastAsia="es-ES"/>
        </w:rPr>
      </w:pPr>
    </w:p>
    <w:p w:rsidR="00917DA5" w:rsidRDefault="00917DA5" w:rsidP="00ED7BC6">
      <w:pPr>
        <w:jc w:val="both"/>
        <w:rPr>
          <w:noProof/>
          <w:lang w:val="es-ES" w:eastAsia="es-ES"/>
        </w:rPr>
      </w:pPr>
    </w:p>
    <w:p w:rsidR="00917DA5" w:rsidRDefault="00917DA5" w:rsidP="00ED7BC6">
      <w:pPr>
        <w:jc w:val="both"/>
        <w:rPr>
          <w:noProof/>
          <w:lang w:val="es-ES" w:eastAsia="es-ES"/>
        </w:rPr>
      </w:pPr>
    </w:p>
    <w:p w:rsidR="00917DA5" w:rsidRDefault="00917DA5" w:rsidP="00ED7BC6">
      <w:pPr>
        <w:jc w:val="both"/>
        <w:rPr>
          <w:noProof/>
          <w:lang w:val="es-ES" w:eastAsia="es-ES"/>
        </w:rPr>
      </w:pPr>
    </w:p>
    <w:p w:rsidR="00917DA5" w:rsidRDefault="00917DA5" w:rsidP="00ED7BC6">
      <w:pPr>
        <w:jc w:val="both"/>
        <w:rPr>
          <w:noProof/>
          <w:lang w:val="es-ES" w:eastAsia="es-ES"/>
        </w:rPr>
      </w:pPr>
    </w:p>
    <w:p w:rsidR="00EC05A9" w:rsidRDefault="00EC05A9" w:rsidP="003B74FA">
      <w:pPr>
        <w:rPr>
          <w:rFonts w:ascii="Arial" w:hAnsi="Arial" w:cs="Arial"/>
          <w:color w:val="C0504D" w:themeColor="accent2"/>
        </w:rPr>
      </w:pPr>
    </w:p>
    <w:p w:rsidR="003B74FA" w:rsidRDefault="003B74FA" w:rsidP="00ED7BC6">
      <w:pPr>
        <w:jc w:val="both"/>
        <w:rPr>
          <w:rFonts w:ascii="Arial" w:hAnsi="Arial" w:cs="Arial"/>
          <w:color w:val="C0504D" w:themeColor="accent2"/>
        </w:rPr>
      </w:pPr>
    </w:p>
    <w:p w:rsidR="003B74FA" w:rsidRDefault="003B74FA" w:rsidP="00ED7BC6">
      <w:pPr>
        <w:jc w:val="both"/>
        <w:rPr>
          <w:rFonts w:ascii="Arial" w:hAnsi="Arial" w:cs="Arial"/>
          <w:color w:val="C0504D" w:themeColor="accent2"/>
        </w:rPr>
      </w:pPr>
    </w:p>
    <w:p w:rsidR="003B74FA" w:rsidRDefault="003B74FA" w:rsidP="00ED7BC6">
      <w:pPr>
        <w:jc w:val="both"/>
        <w:rPr>
          <w:rFonts w:ascii="Arial" w:hAnsi="Arial" w:cs="Arial"/>
          <w:color w:val="C0504D" w:themeColor="accent2"/>
        </w:rPr>
      </w:pPr>
    </w:p>
    <w:p w:rsidR="003B74FA" w:rsidRDefault="003B74FA" w:rsidP="00ED7BC6">
      <w:pPr>
        <w:jc w:val="both"/>
        <w:rPr>
          <w:rFonts w:ascii="Arial" w:hAnsi="Arial" w:cs="Arial"/>
          <w:color w:val="C0504D" w:themeColor="accent2"/>
        </w:rPr>
      </w:pPr>
    </w:p>
    <w:p w:rsidR="003B74FA" w:rsidRDefault="003B74FA" w:rsidP="00ED7BC6">
      <w:pPr>
        <w:jc w:val="both"/>
        <w:rPr>
          <w:rFonts w:ascii="Arial" w:hAnsi="Arial" w:cs="Arial"/>
          <w:color w:val="C0504D" w:themeColor="accent2"/>
        </w:rPr>
      </w:pPr>
    </w:p>
    <w:p w:rsidR="00ED7BC6" w:rsidRDefault="00ED7BC6" w:rsidP="00BC7825">
      <w:pPr>
        <w:rPr>
          <w:rFonts w:ascii="Arial" w:hAnsi="Arial" w:cs="Arial"/>
          <w:color w:val="C0504D" w:themeColor="accent2"/>
        </w:rPr>
      </w:pPr>
    </w:p>
    <w:p w:rsidR="00BC7825" w:rsidRDefault="00BC7825" w:rsidP="00BC7825">
      <w:pPr>
        <w:rPr>
          <w:rFonts w:ascii="Arial" w:hAnsi="Arial" w:cs="Arial"/>
          <w:color w:val="C0504D" w:themeColor="accent2"/>
        </w:rPr>
      </w:pPr>
    </w:p>
    <w:p w:rsidR="00DC6A78" w:rsidRDefault="00DC6A78" w:rsidP="00BC7825">
      <w:pPr>
        <w:rPr>
          <w:rFonts w:ascii="Arial" w:hAnsi="Arial" w:cs="Arial"/>
          <w:color w:val="C0504D" w:themeColor="accent2"/>
        </w:rPr>
      </w:pPr>
    </w:p>
    <w:p w:rsidR="00DC6A78" w:rsidRPr="00BC7825" w:rsidRDefault="00DC6A78" w:rsidP="00BC7825">
      <w:pPr>
        <w:rPr>
          <w:rFonts w:ascii="Arial" w:hAnsi="Arial" w:cs="Arial"/>
          <w:color w:val="C0504D" w:themeColor="accent2"/>
        </w:rPr>
      </w:pPr>
    </w:p>
    <w:p w:rsidR="00ED7BC6" w:rsidRDefault="00ED7BC6" w:rsidP="00ED7BC6">
      <w:pPr>
        <w:jc w:val="both"/>
        <w:rPr>
          <w:rFonts w:ascii="Arial" w:hAnsi="Arial" w:cs="Arial"/>
          <w:color w:val="C0504D" w:themeColor="accent2"/>
        </w:rPr>
      </w:pPr>
    </w:p>
    <w:p w:rsidR="00ED7BC6" w:rsidRDefault="00ED7BC6" w:rsidP="00BC7825">
      <w:pPr>
        <w:jc w:val="right"/>
        <w:rPr>
          <w:rFonts w:ascii="Arial" w:hAnsi="Arial" w:cs="Arial"/>
          <w:color w:val="C0504D" w:themeColor="accent2"/>
        </w:rPr>
      </w:pPr>
    </w:p>
    <w:p w:rsidR="00ED7BC6" w:rsidRDefault="00ED7BC6" w:rsidP="00ED7BC6">
      <w:pPr>
        <w:jc w:val="both"/>
        <w:rPr>
          <w:noProof/>
          <w:lang w:val="es-ES" w:eastAsia="es-ES"/>
        </w:rPr>
      </w:pPr>
    </w:p>
    <w:p w:rsidR="00246422" w:rsidRDefault="00246422" w:rsidP="00ED7BC6">
      <w:pPr>
        <w:jc w:val="both"/>
        <w:rPr>
          <w:noProof/>
          <w:lang w:val="es-ES" w:eastAsia="es-ES"/>
        </w:rPr>
      </w:pPr>
    </w:p>
    <w:p w:rsidR="00246422" w:rsidRDefault="00246422" w:rsidP="00ED7BC6">
      <w:pPr>
        <w:jc w:val="both"/>
        <w:rPr>
          <w:noProof/>
          <w:lang w:val="es-ES" w:eastAsia="es-ES"/>
        </w:rPr>
      </w:pPr>
    </w:p>
    <w:p w:rsidR="00246422" w:rsidRDefault="00246422" w:rsidP="00ED7BC6">
      <w:pPr>
        <w:jc w:val="both"/>
        <w:rPr>
          <w:noProof/>
          <w:lang w:val="es-ES" w:eastAsia="es-ES"/>
        </w:rPr>
      </w:pPr>
    </w:p>
    <w:p w:rsidR="00246422" w:rsidRDefault="00246422" w:rsidP="00ED7BC6">
      <w:pPr>
        <w:jc w:val="both"/>
        <w:rPr>
          <w:noProof/>
          <w:lang w:val="es-ES" w:eastAsia="es-ES"/>
        </w:rPr>
      </w:pPr>
    </w:p>
    <w:p w:rsidR="00C66F0F" w:rsidRDefault="00C66F0F" w:rsidP="00ED7BC6">
      <w:pPr>
        <w:jc w:val="both"/>
        <w:rPr>
          <w:rFonts w:ascii="Arial" w:hAnsi="Arial" w:cs="Arial"/>
          <w:noProof/>
          <w:color w:val="FF0000"/>
          <w:sz w:val="24"/>
          <w:szCs w:val="24"/>
          <w:lang w:val="es-ES" w:eastAsia="es-ES"/>
        </w:rPr>
      </w:pPr>
    </w:p>
    <w:p w:rsidR="008E7F5D" w:rsidRDefault="008E7F5D" w:rsidP="00ED7BC6">
      <w:pPr>
        <w:jc w:val="both"/>
        <w:rPr>
          <w:noProof/>
          <w:lang w:val="es-ES" w:eastAsia="es-ES"/>
        </w:rPr>
      </w:pPr>
    </w:p>
    <w:p w:rsidR="00C66F0F" w:rsidRDefault="00C66F0F" w:rsidP="00ED7BC6">
      <w:pPr>
        <w:jc w:val="both"/>
        <w:rPr>
          <w:rFonts w:ascii="Arial" w:hAnsi="Arial" w:cs="Arial"/>
          <w:noProof/>
          <w:color w:val="FF0000"/>
          <w:sz w:val="24"/>
          <w:szCs w:val="24"/>
          <w:lang w:val="es-ES" w:eastAsia="es-ES"/>
        </w:rPr>
      </w:pPr>
    </w:p>
    <w:p w:rsidR="00CB5305" w:rsidRPr="008E7F5D" w:rsidRDefault="00C66F0F" w:rsidP="008E7F5D">
      <w:pPr>
        <w:tabs>
          <w:tab w:val="left" w:pos="3055"/>
        </w:tabs>
        <w:rPr>
          <w:rFonts w:ascii="Arial" w:hAnsi="Arial" w:cs="Arial"/>
          <w:sz w:val="24"/>
          <w:szCs w:val="24"/>
          <w:lang w:val="es-ES" w:eastAsia="es-ES"/>
        </w:rPr>
      </w:pPr>
      <w:r>
        <w:rPr>
          <w:rFonts w:ascii="Arial" w:hAnsi="Arial" w:cs="Arial"/>
          <w:sz w:val="24"/>
          <w:szCs w:val="24"/>
          <w:lang w:val="es-ES" w:eastAsia="es-ES"/>
        </w:rPr>
        <w:lastRenderedPageBreak/>
        <w:tab/>
      </w:r>
    </w:p>
    <w:p w:rsidR="00FE2593" w:rsidRPr="007C677C" w:rsidRDefault="00FE2593" w:rsidP="007C677C">
      <w:pPr>
        <w:pStyle w:val="Prrafodelista"/>
        <w:jc w:val="both"/>
        <w:rPr>
          <w:rFonts w:ascii="Arial" w:hAnsi="Arial" w:cs="Arial"/>
          <w:noProof/>
          <w:lang w:val="es-ES" w:eastAsia="es-ES"/>
        </w:rPr>
      </w:pPr>
    </w:p>
    <w:p w:rsidR="00B93F75" w:rsidRDefault="00B93F75" w:rsidP="00D14F1F">
      <w:pPr>
        <w:jc w:val="both"/>
        <w:rPr>
          <w:noProof/>
          <w:lang w:val="es-ES" w:eastAsia="es-ES"/>
        </w:rPr>
      </w:pPr>
    </w:p>
    <w:p w:rsidR="00B93F75" w:rsidRDefault="00B93F75" w:rsidP="00D14F1F">
      <w:pPr>
        <w:jc w:val="both"/>
        <w:rPr>
          <w:noProof/>
          <w:lang w:val="es-ES" w:eastAsia="es-ES"/>
        </w:rPr>
      </w:pPr>
    </w:p>
    <w:p w:rsidR="00B93F75" w:rsidRDefault="00B93F75" w:rsidP="00D14F1F">
      <w:pPr>
        <w:jc w:val="both"/>
        <w:rPr>
          <w:noProof/>
          <w:lang w:val="es-ES" w:eastAsia="es-ES"/>
        </w:rPr>
      </w:pPr>
    </w:p>
    <w:p w:rsidR="00CF50A0" w:rsidRDefault="00CF50A0" w:rsidP="00D14F1F">
      <w:pPr>
        <w:jc w:val="both"/>
        <w:rPr>
          <w:noProof/>
          <w:lang w:val="es-ES" w:eastAsia="es-ES"/>
        </w:rPr>
      </w:pPr>
    </w:p>
    <w:p w:rsidR="00CF50A0" w:rsidRDefault="00CF50A0" w:rsidP="00D14F1F">
      <w:pPr>
        <w:jc w:val="both"/>
        <w:rPr>
          <w:noProof/>
          <w:lang w:val="es-ES" w:eastAsia="es-ES"/>
        </w:rPr>
      </w:pPr>
    </w:p>
    <w:p w:rsidR="00CF50A0" w:rsidRDefault="00CF50A0" w:rsidP="00D14F1F">
      <w:pPr>
        <w:jc w:val="both"/>
        <w:rPr>
          <w:noProof/>
          <w:lang w:val="es-ES" w:eastAsia="es-ES"/>
        </w:rPr>
      </w:pPr>
    </w:p>
    <w:p w:rsidR="00CF50A0" w:rsidRDefault="00CF50A0" w:rsidP="00D14F1F">
      <w:pPr>
        <w:jc w:val="both"/>
        <w:rPr>
          <w:noProof/>
          <w:lang w:val="es-ES" w:eastAsia="es-ES"/>
        </w:rPr>
      </w:pPr>
    </w:p>
    <w:p w:rsidR="00CF50A0" w:rsidRDefault="00CF50A0" w:rsidP="00D14F1F">
      <w:pPr>
        <w:jc w:val="both"/>
        <w:rPr>
          <w:noProof/>
          <w:lang w:val="es-ES" w:eastAsia="es-ES"/>
        </w:rPr>
      </w:pPr>
    </w:p>
    <w:p w:rsidR="00CF50A0" w:rsidRDefault="00CF50A0" w:rsidP="00D14F1F">
      <w:pPr>
        <w:jc w:val="both"/>
        <w:rPr>
          <w:noProof/>
          <w:lang w:val="es-ES" w:eastAsia="es-ES"/>
        </w:rPr>
      </w:pPr>
    </w:p>
    <w:p w:rsidR="00235C2D" w:rsidRDefault="00235C2D" w:rsidP="00235C2D">
      <w:pPr>
        <w:ind w:left="360"/>
        <w:jc w:val="both"/>
        <w:rPr>
          <w:noProof/>
          <w:lang w:val="es-ES" w:eastAsia="es-ES"/>
        </w:rPr>
      </w:pPr>
    </w:p>
    <w:p w:rsidR="00235C2D" w:rsidRPr="00235C2D" w:rsidRDefault="00235C2D" w:rsidP="00235C2D">
      <w:pPr>
        <w:ind w:left="360"/>
        <w:jc w:val="both"/>
        <w:rPr>
          <w:noProof/>
          <w:lang w:val="es-ES" w:eastAsia="es-ES"/>
        </w:rPr>
      </w:pPr>
    </w:p>
    <w:p w:rsidR="00235C2D" w:rsidRDefault="00235C2D" w:rsidP="00235C2D">
      <w:pPr>
        <w:ind w:left="360"/>
        <w:jc w:val="both"/>
        <w:rPr>
          <w:noProof/>
          <w:lang w:val="es-ES" w:eastAsia="es-ES"/>
        </w:rPr>
      </w:pPr>
    </w:p>
    <w:p w:rsidR="00235C2D" w:rsidRPr="00235C2D" w:rsidRDefault="00235C2D" w:rsidP="00235C2D">
      <w:pPr>
        <w:ind w:left="360"/>
        <w:jc w:val="both"/>
        <w:rPr>
          <w:noProof/>
          <w:lang w:val="es-ES" w:eastAsia="es-ES"/>
        </w:rPr>
      </w:pPr>
    </w:p>
    <w:p w:rsidR="00235C2D" w:rsidRDefault="00235C2D" w:rsidP="00235C2D">
      <w:pPr>
        <w:jc w:val="both"/>
        <w:rPr>
          <w:noProof/>
          <w:lang w:val="es-ES" w:eastAsia="es-ES"/>
        </w:rPr>
      </w:pPr>
    </w:p>
    <w:p w:rsidR="00C36FC4" w:rsidRDefault="00C36FC4" w:rsidP="00235C2D">
      <w:pPr>
        <w:jc w:val="both"/>
        <w:rPr>
          <w:noProof/>
          <w:lang w:val="es-ES" w:eastAsia="es-ES"/>
        </w:rPr>
      </w:pPr>
    </w:p>
    <w:p w:rsidR="00C36FC4" w:rsidRDefault="00C36FC4" w:rsidP="00235C2D">
      <w:pPr>
        <w:jc w:val="both"/>
        <w:rPr>
          <w:noProof/>
          <w:lang w:val="es-ES" w:eastAsia="es-ES"/>
        </w:rPr>
      </w:pPr>
    </w:p>
    <w:p w:rsidR="00C36FC4" w:rsidRDefault="00C36FC4" w:rsidP="00235C2D">
      <w:pPr>
        <w:jc w:val="both"/>
        <w:rPr>
          <w:noProof/>
          <w:lang w:val="es-ES" w:eastAsia="es-ES"/>
        </w:rPr>
      </w:pPr>
    </w:p>
    <w:p w:rsidR="00C36FC4" w:rsidRDefault="00C36FC4" w:rsidP="00235C2D">
      <w:pPr>
        <w:jc w:val="both"/>
        <w:rPr>
          <w:noProof/>
          <w:lang w:val="es-ES" w:eastAsia="es-ES"/>
        </w:rPr>
      </w:pPr>
    </w:p>
    <w:p w:rsidR="00235C2D" w:rsidRPr="00DE53AA" w:rsidRDefault="00235C2D" w:rsidP="00D14F1F">
      <w:pPr>
        <w:jc w:val="both"/>
        <w:rPr>
          <w:noProof/>
          <w:lang w:val="es-ES" w:eastAsia="es-ES"/>
        </w:rPr>
      </w:pPr>
    </w:p>
    <w:p w:rsidR="004A12AF" w:rsidRPr="00FC2582" w:rsidRDefault="004A12AF">
      <w:pPr>
        <w:rPr>
          <w:rFonts w:ascii="Arial" w:hAnsi="Arial" w:cs="Arial"/>
          <w:sz w:val="16"/>
          <w:szCs w:val="16"/>
        </w:rPr>
      </w:pPr>
    </w:p>
    <w:p w:rsid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841332" w:rsidRP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B94502" w:rsidRDefault="00B94502" w:rsidP="00FC2582">
      <w:pPr>
        <w:jc w:val="both"/>
        <w:rPr>
          <w:rFonts w:ascii="Arial" w:hAnsi="Arial" w:cs="Arial"/>
          <w:sz w:val="18"/>
          <w:szCs w:val="18"/>
        </w:rPr>
      </w:pPr>
    </w:p>
    <w:p w:rsidR="00B94502" w:rsidRDefault="00B94502" w:rsidP="00FC2582">
      <w:pPr>
        <w:jc w:val="both"/>
        <w:rPr>
          <w:rFonts w:ascii="Arial" w:hAnsi="Arial" w:cs="Arial"/>
          <w:sz w:val="18"/>
          <w:szCs w:val="18"/>
        </w:rPr>
      </w:pPr>
    </w:p>
    <w:p w:rsidR="00B94502" w:rsidRPr="00FC2582" w:rsidRDefault="00B94502" w:rsidP="00FC2582">
      <w:pPr>
        <w:jc w:val="both"/>
        <w:rPr>
          <w:rFonts w:ascii="Arial" w:hAnsi="Arial" w:cs="Arial"/>
          <w:sz w:val="18"/>
          <w:szCs w:val="18"/>
        </w:rPr>
      </w:pPr>
    </w:p>
    <w:sectPr w:rsidR="00B94502" w:rsidRPr="00FC2582">
      <w:headerReference w:type="default" r:id="rId19"/>
      <w:footerReference w:type="default" r:id="rId2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728" w:rsidRDefault="00A73728" w:rsidP="00AB5E60">
      <w:pPr>
        <w:spacing w:after="0" w:line="240" w:lineRule="auto"/>
      </w:pPr>
      <w:r>
        <w:separator/>
      </w:r>
    </w:p>
  </w:endnote>
  <w:endnote w:type="continuationSeparator" w:id="0">
    <w:p w:rsidR="00A73728" w:rsidRDefault="00A73728" w:rsidP="00AB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376348"/>
      <w:placeholder>
        <w:docPart w:val="D84007C9D563473F8F64EFAAD80EB37F"/>
      </w:placeholder>
      <w:temporary/>
      <w:showingPlcHdr/>
    </w:sdtPr>
    <w:sdtEndPr/>
    <w:sdtContent>
      <w:p w:rsidR="00E04E53" w:rsidRDefault="00E04E53">
        <w:pPr>
          <w:pStyle w:val="Piedepgina"/>
        </w:pPr>
        <w:r>
          <w:rPr>
            <w:lang w:val="es-ES"/>
          </w:rPr>
          <w:t>[Escriba texto]</w:t>
        </w:r>
      </w:p>
    </w:sdtContent>
  </w:sdt>
  <w:p w:rsidR="00E04E53" w:rsidRDefault="00E04E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728" w:rsidRDefault="00A73728" w:rsidP="00AB5E60">
      <w:pPr>
        <w:spacing w:after="0" w:line="240" w:lineRule="auto"/>
      </w:pPr>
      <w:r>
        <w:separator/>
      </w:r>
    </w:p>
  </w:footnote>
  <w:footnote w:type="continuationSeparator" w:id="0">
    <w:p w:rsidR="00A73728" w:rsidRDefault="00A73728" w:rsidP="00AB5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287" w:rsidRPr="00764287" w:rsidRDefault="00764287" w:rsidP="00764287">
    <w:pPr>
      <w:pStyle w:val="Encabezado"/>
      <w:rPr>
        <w:rFonts w:ascii="Arial" w:hAnsi="Arial" w:cs="Arial"/>
        <w:sz w:val="16"/>
        <w:szCs w:val="16"/>
      </w:rPr>
    </w:pPr>
    <w:r w:rsidRPr="00764287">
      <w:rPr>
        <w:rFonts w:ascii="Arial" w:hAnsi="Arial" w:cs="Arial"/>
        <w:sz w:val="16"/>
        <w:szCs w:val="16"/>
      </w:rPr>
      <w:t>UNIDAD TÉCNICO PEDAGÓGICO 2020 – APRENDIENDO EN LÍNEA MINERAL</w:t>
    </w:r>
    <w:r>
      <w:rPr>
        <w:rFonts w:ascii="Arial" w:hAnsi="Arial" w:cs="Arial"/>
        <w:sz w:val="16"/>
        <w:szCs w:val="16"/>
      </w:rPr>
      <w:t xml:space="preserve">                             </w:t>
    </w:r>
    <w:r>
      <w:rPr>
        <w:noProof/>
      </w:rPr>
      <w:drawing>
        <wp:inline distT="0" distB="0" distL="0" distR="0" wp14:anchorId="41090FC7" wp14:editId="13AF2594">
          <wp:extent cx="715618" cy="532737"/>
          <wp:effectExtent l="0" t="0" r="8890" b="1270"/>
          <wp:docPr id="6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13" cy="5369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 xml:space="preserve">                </w:t>
    </w:r>
  </w:p>
  <w:p w:rsidR="00764287" w:rsidRPr="00764287" w:rsidRDefault="00764287">
    <w:pPr>
      <w:pStyle w:val="Encabezado"/>
      <w:rPr>
        <w:rFonts w:ascii="Arial" w:hAnsi="Arial" w:cs="Arial"/>
        <w:sz w:val="16"/>
        <w:szCs w:val="16"/>
      </w:rPr>
    </w:pPr>
  </w:p>
  <w:p w:rsidR="00764287" w:rsidRDefault="00764287">
    <w:pPr>
      <w:pStyle w:val="Encabezado"/>
    </w:pPr>
    <w:r w:rsidRPr="00764287">
      <w:rPr>
        <w:rFonts w:ascii="Arial" w:hAnsi="Arial" w:cs="Arial"/>
        <w:sz w:val="16"/>
        <w:szCs w:val="16"/>
      </w:rPr>
      <w:t>CORREO INSTITUCIONAL DOCENTE:</w:t>
    </w:r>
    <w:r>
      <w:t xml:space="preserve">  </w:t>
    </w:r>
    <w:hyperlink r:id="rId2" w:history="1">
      <w:r w:rsidRPr="008102D3">
        <w:rPr>
          <w:rStyle w:val="Hipervnculo"/>
        </w:rPr>
        <w:t>rosa.herrera@colegio-mineralelteniente.cl</w:t>
      </w:r>
    </w:hyperlink>
    <w:r>
      <w:t xml:space="preserve">   </w:t>
    </w:r>
  </w:p>
  <w:p w:rsidR="00764287" w:rsidRDefault="0076428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378FA"/>
    <w:multiLevelType w:val="hybridMultilevel"/>
    <w:tmpl w:val="9498FB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56D9B"/>
    <w:multiLevelType w:val="hybridMultilevel"/>
    <w:tmpl w:val="676C06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A54CE"/>
    <w:multiLevelType w:val="hybridMultilevel"/>
    <w:tmpl w:val="FAE014A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878DC"/>
    <w:multiLevelType w:val="hybridMultilevel"/>
    <w:tmpl w:val="7BEC79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435FB"/>
    <w:multiLevelType w:val="hybridMultilevel"/>
    <w:tmpl w:val="90BCEE1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51AFE"/>
    <w:multiLevelType w:val="hybridMultilevel"/>
    <w:tmpl w:val="C3E48C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014"/>
    <w:multiLevelType w:val="hybridMultilevel"/>
    <w:tmpl w:val="5F6C19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354D9"/>
    <w:multiLevelType w:val="hybridMultilevel"/>
    <w:tmpl w:val="FC3C10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D1798"/>
    <w:multiLevelType w:val="hybridMultilevel"/>
    <w:tmpl w:val="C3205E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7B627C"/>
    <w:multiLevelType w:val="hybridMultilevel"/>
    <w:tmpl w:val="FD2ABD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C9408D"/>
    <w:multiLevelType w:val="hybridMultilevel"/>
    <w:tmpl w:val="5118836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EB7EA9"/>
    <w:multiLevelType w:val="hybridMultilevel"/>
    <w:tmpl w:val="37B6C7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5A0078"/>
    <w:multiLevelType w:val="hybridMultilevel"/>
    <w:tmpl w:val="8D348EC8"/>
    <w:lvl w:ilvl="0" w:tplc="C3E6DC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D3309F"/>
    <w:multiLevelType w:val="hybridMultilevel"/>
    <w:tmpl w:val="1D80125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191507"/>
    <w:multiLevelType w:val="hybridMultilevel"/>
    <w:tmpl w:val="7930A5DC"/>
    <w:lvl w:ilvl="0" w:tplc="53287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B2639C"/>
    <w:multiLevelType w:val="hybridMultilevel"/>
    <w:tmpl w:val="036CB3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2"/>
  </w:num>
  <w:num w:numId="6">
    <w:abstractNumId w:val="14"/>
  </w:num>
  <w:num w:numId="7">
    <w:abstractNumId w:val="13"/>
  </w:num>
  <w:num w:numId="8">
    <w:abstractNumId w:val="7"/>
  </w:num>
  <w:num w:numId="9">
    <w:abstractNumId w:val="6"/>
  </w:num>
  <w:num w:numId="10">
    <w:abstractNumId w:val="10"/>
  </w:num>
  <w:num w:numId="11">
    <w:abstractNumId w:val="15"/>
  </w:num>
  <w:num w:numId="12">
    <w:abstractNumId w:val="3"/>
  </w:num>
  <w:num w:numId="13">
    <w:abstractNumId w:val="8"/>
  </w:num>
  <w:num w:numId="14">
    <w:abstractNumId w:val="1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60"/>
    <w:rsid w:val="00013516"/>
    <w:rsid w:val="00031877"/>
    <w:rsid w:val="000364F8"/>
    <w:rsid w:val="000467CB"/>
    <w:rsid w:val="00051E9E"/>
    <w:rsid w:val="00052DF4"/>
    <w:rsid w:val="0007700D"/>
    <w:rsid w:val="0009264A"/>
    <w:rsid w:val="000C2C0C"/>
    <w:rsid w:val="000E6FCA"/>
    <w:rsid w:val="000F7FD8"/>
    <w:rsid w:val="0010726D"/>
    <w:rsid w:val="00140A56"/>
    <w:rsid w:val="00150D7F"/>
    <w:rsid w:val="00156305"/>
    <w:rsid w:val="00194A37"/>
    <w:rsid w:val="001A15A1"/>
    <w:rsid w:val="001C267D"/>
    <w:rsid w:val="00225E67"/>
    <w:rsid w:val="00232480"/>
    <w:rsid w:val="00235C2D"/>
    <w:rsid w:val="00246422"/>
    <w:rsid w:val="00247FBD"/>
    <w:rsid w:val="00252EB8"/>
    <w:rsid w:val="002531B0"/>
    <w:rsid w:val="002D5D7B"/>
    <w:rsid w:val="002F51A5"/>
    <w:rsid w:val="0036139E"/>
    <w:rsid w:val="00381107"/>
    <w:rsid w:val="003932D4"/>
    <w:rsid w:val="003B240F"/>
    <w:rsid w:val="003B74FA"/>
    <w:rsid w:val="003E2C14"/>
    <w:rsid w:val="003E7C7E"/>
    <w:rsid w:val="00424F08"/>
    <w:rsid w:val="00433A5C"/>
    <w:rsid w:val="00440963"/>
    <w:rsid w:val="0045153B"/>
    <w:rsid w:val="00460887"/>
    <w:rsid w:val="00474019"/>
    <w:rsid w:val="004A12AF"/>
    <w:rsid w:val="004B6F39"/>
    <w:rsid w:val="004E7489"/>
    <w:rsid w:val="00503FAD"/>
    <w:rsid w:val="00571124"/>
    <w:rsid w:val="005B592A"/>
    <w:rsid w:val="00667560"/>
    <w:rsid w:val="00695BF2"/>
    <w:rsid w:val="006C79DB"/>
    <w:rsid w:val="006E1014"/>
    <w:rsid w:val="006E5166"/>
    <w:rsid w:val="006F6541"/>
    <w:rsid w:val="00712F3C"/>
    <w:rsid w:val="00722CE5"/>
    <w:rsid w:val="00734909"/>
    <w:rsid w:val="00764287"/>
    <w:rsid w:val="00775598"/>
    <w:rsid w:val="007A7785"/>
    <w:rsid w:val="007C677C"/>
    <w:rsid w:val="007E5C59"/>
    <w:rsid w:val="007F70E8"/>
    <w:rsid w:val="008047C2"/>
    <w:rsid w:val="008267A6"/>
    <w:rsid w:val="00841332"/>
    <w:rsid w:val="00861B98"/>
    <w:rsid w:val="00870E68"/>
    <w:rsid w:val="008A486E"/>
    <w:rsid w:val="008B2695"/>
    <w:rsid w:val="008E105A"/>
    <w:rsid w:val="008E446D"/>
    <w:rsid w:val="008E7F5D"/>
    <w:rsid w:val="008F13D3"/>
    <w:rsid w:val="00917DA5"/>
    <w:rsid w:val="00955866"/>
    <w:rsid w:val="009D6B7E"/>
    <w:rsid w:val="00A16DA7"/>
    <w:rsid w:val="00A521FC"/>
    <w:rsid w:val="00A73728"/>
    <w:rsid w:val="00A93391"/>
    <w:rsid w:val="00AB0C42"/>
    <w:rsid w:val="00AB5E60"/>
    <w:rsid w:val="00AC3741"/>
    <w:rsid w:val="00AF229B"/>
    <w:rsid w:val="00AF40E3"/>
    <w:rsid w:val="00B441D8"/>
    <w:rsid w:val="00B850B4"/>
    <w:rsid w:val="00B93BFE"/>
    <w:rsid w:val="00B93F75"/>
    <w:rsid w:val="00B94502"/>
    <w:rsid w:val="00BB0FDA"/>
    <w:rsid w:val="00BC5A13"/>
    <w:rsid w:val="00BC7825"/>
    <w:rsid w:val="00BD12E2"/>
    <w:rsid w:val="00BE60BE"/>
    <w:rsid w:val="00C36FC4"/>
    <w:rsid w:val="00C543F6"/>
    <w:rsid w:val="00C66F0F"/>
    <w:rsid w:val="00C67CE8"/>
    <w:rsid w:val="00CA681A"/>
    <w:rsid w:val="00CB2068"/>
    <w:rsid w:val="00CB5305"/>
    <w:rsid w:val="00CB62FA"/>
    <w:rsid w:val="00CC40B7"/>
    <w:rsid w:val="00CE15D0"/>
    <w:rsid w:val="00CE3593"/>
    <w:rsid w:val="00CE7EDA"/>
    <w:rsid w:val="00CF50A0"/>
    <w:rsid w:val="00D14F1F"/>
    <w:rsid w:val="00D15BBF"/>
    <w:rsid w:val="00D40A9E"/>
    <w:rsid w:val="00DB10A3"/>
    <w:rsid w:val="00DC6813"/>
    <w:rsid w:val="00DC6A78"/>
    <w:rsid w:val="00DE53AA"/>
    <w:rsid w:val="00E04E53"/>
    <w:rsid w:val="00E07509"/>
    <w:rsid w:val="00E47D8D"/>
    <w:rsid w:val="00E51A8D"/>
    <w:rsid w:val="00E73E16"/>
    <w:rsid w:val="00EA6988"/>
    <w:rsid w:val="00EC05A9"/>
    <w:rsid w:val="00ED7BC6"/>
    <w:rsid w:val="00EF55EA"/>
    <w:rsid w:val="00F00B94"/>
    <w:rsid w:val="00F44DF6"/>
    <w:rsid w:val="00F51569"/>
    <w:rsid w:val="00F72E36"/>
    <w:rsid w:val="00F81D32"/>
    <w:rsid w:val="00F97EB2"/>
    <w:rsid w:val="00FA655F"/>
    <w:rsid w:val="00FB1BF9"/>
    <w:rsid w:val="00FC2582"/>
    <w:rsid w:val="00FD26D2"/>
    <w:rsid w:val="00FD4C89"/>
    <w:rsid w:val="00FE2593"/>
    <w:rsid w:val="00FE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Theme="minorHAnsi" w:hAnsi="Calibri Light" w:cs="Calibri Light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E60"/>
    <w:rPr>
      <w:rFonts w:ascii="Tahoma" w:eastAsiaTheme="minorEastAsia" w:hAnsi="Tahoma" w:cs="Tahoma"/>
      <w:sz w:val="16"/>
      <w:szCs w:val="16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E04E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04E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E04E5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41332"/>
    <w:pPr>
      <w:ind w:left="720"/>
      <w:contextualSpacing/>
    </w:pPr>
  </w:style>
  <w:style w:type="table" w:styleId="Tablaconcuadrcula">
    <w:name w:val="Table Grid"/>
    <w:basedOn w:val="Tablanormal"/>
    <w:uiPriority w:val="59"/>
    <w:rsid w:val="00036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 Light" w:eastAsiaTheme="minorHAnsi" w:hAnsi="Calibri Light" w:cs="Calibri Light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E60"/>
    <w:rPr>
      <w:rFonts w:ascii="Tahoma" w:eastAsiaTheme="minorEastAsia" w:hAnsi="Tahoma" w:cs="Tahoma"/>
      <w:sz w:val="16"/>
      <w:szCs w:val="16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E04E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04E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E04E5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41332"/>
    <w:pPr>
      <w:ind w:left="720"/>
      <w:contextualSpacing/>
    </w:pPr>
  </w:style>
  <w:style w:type="table" w:styleId="Tablaconcuadrcula">
    <w:name w:val="Table Grid"/>
    <w:basedOn w:val="Tablanormal"/>
    <w:uiPriority w:val="59"/>
    <w:rsid w:val="00036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osa.herrera@colegio-mineralelteniente.cl" TargetMode="External"/><Relationship Id="rId1" Type="http://schemas.openxmlformats.org/officeDocument/2006/relationships/image" Target="media/image1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84007C9D563473F8F64EFAAD80EB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A1BF8-CAB1-4FE9-94E9-2F3666DF3D71}"/>
      </w:docPartPr>
      <w:docPartBody>
        <w:p w:rsidR="00F94BE9" w:rsidRDefault="00A03661" w:rsidP="00A03661">
          <w:pPr>
            <w:pStyle w:val="D84007C9D563473F8F64EFAAD80EB37F"/>
          </w:pPr>
          <w: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61"/>
    <w:rsid w:val="00063521"/>
    <w:rsid w:val="00261E4C"/>
    <w:rsid w:val="004D0938"/>
    <w:rsid w:val="00555BD9"/>
    <w:rsid w:val="005B780E"/>
    <w:rsid w:val="006F25A4"/>
    <w:rsid w:val="007B7067"/>
    <w:rsid w:val="0094279C"/>
    <w:rsid w:val="00985DFB"/>
    <w:rsid w:val="00A03661"/>
    <w:rsid w:val="00A06F52"/>
    <w:rsid w:val="00B3698A"/>
    <w:rsid w:val="00CB7EB1"/>
    <w:rsid w:val="00E82987"/>
    <w:rsid w:val="00EC576D"/>
    <w:rsid w:val="00F07222"/>
    <w:rsid w:val="00F34DE4"/>
    <w:rsid w:val="00F54E50"/>
    <w:rsid w:val="00F94BE9"/>
    <w:rsid w:val="00FD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84007C9D563473F8F64EFAAD80EB37F">
    <w:name w:val="D84007C9D563473F8F64EFAAD80EB37F"/>
    <w:rsid w:val="00A03661"/>
  </w:style>
  <w:style w:type="paragraph" w:customStyle="1" w:styleId="3A36D054EEA34C129BF5C18E97891EE1">
    <w:name w:val="3A36D054EEA34C129BF5C18E97891EE1"/>
    <w:rsid w:val="00A03661"/>
  </w:style>
  <w:style w:type="paragraph" w:customStyle="1" w:styleId="7433735D58EF4BC8B4BEC4320674AA3E">
    <w:name w:val="7433735D58EF4BC8B4BEC4320674AA3E"/>
    <w:rsid w:val="00A03661"/>
  </w:style>
  <w:style w:type="paragraph" w:customStyle="1" w:styleId="BD9E4DEF1F9C488DA55371E04DCDC778">
    <w:name w:val="BD9E4DEF1F9C488DA55371E04DCDC778"/>
    <w:rsid w:val="00A0366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84007C9D563473F8F64EFAAD80EB37F">
    <w:name w:val="D84007C9D563473F8F64EFAAD80EB37F"/>
    <w:rsid w:val="00A03661"/>
  </w:style>
  <w:style w:type="paragraph" w:customStyle="1" w:styleId="3A36D054EEA34C129BF5C18E97891EE1">
    <w:name w:val="3A36D054EEA34C129BF5C18E97891EE1"/>
    <w:rsid w:val="00A03661"/>
  </w:style>
  <w:style w:type="paragraph" w:customStyle="1" w:styleId="7433735D58EF4BC8B4BEC4320674AA3E">
    <w:name w:val="7433735D58EF4BC8B4BEC4320674AA3E"/>
    <w:rsid w:val="00A03661"/>
  </w:style>
  <w:style w:type="paragraph" w:customStyle="1" w:styleId="BD9E4DEF1F9C488DA55371E04DCDC778">
    <w:name w:val="BD9E4DEF1F9C488DA55371E04DCDC778"/>
    <w:rsid w:val="00A036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64D39-5F51-4763-AAF7-B81CF4A90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Mineral 300 1</dc:creator>
  <cp:lastModifiedBy>Macarena Gonzàlez R</cp:lastModifiedBy>
  <cp:revision>2</cp:revision>
  <dcterms:created xsi:type="dcterms:W3CDTF">2020-07-08T20:06:00Z</dcterms:created>
  <dcterms:modified xsi:type="dcterms:W3CDTF">2020-07-08T20:06:00Z</dcterms:modified>
</cp:coreProperties>
</file>