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854" w:tblpY="-8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1"/>
      </w:tblGrid>
      <w:tr w:rsidR="00324844">
        <w:trPr>
          <w:trHeight w:val="355"/>
        </w:trPr>
        <w:tc>
          <w:tcPr>
            <w:tcW w:w="9191" w:type="dxa"/>
          </w:tcPr>
          <w:p w:rsidR="00324844" w:rsidRDefault="00017ACA">
            <w:pPr>
              <w:pStyle w:val="TableParagraph"/>
              <w:tabs>
                <w:tab w:val="left" w:pos="3553"/>
                <w:tab w:val="left" w:pos="5786"/>
              </w:tabs>
              <w:spacing w:before="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GUIA DE</w:t>
            </w:r>
            <w:r>
              <w:rPr>
                <w:rFonts w:ascii="Arial" w:hAnsi="Arial" w:cs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APRENDIZAJE:</w:t>
            </w:r>
            <w:r>
              <w:rPr>
                <w:rFonts w:ascii="Arial" w:hAnsi="Arial" w:cs="Arial"/>
                <w:bCs/>
                <w:sz w:val="24"/>
              </w:rPr>
              <w:t>N°1</w:t>
            </w:r>
            <w:r>
              <w:rPr>
                <w:rFonts w:ascii="Arial" w:hAnsi="Arial" w:cs="Arial"/>
                <w:bCs/>
                <w:sz w:val="24"/>
                <w:lang w:val="es-CL"/>
              </w:rPr>
              <w:t xml:space="preserve">6  </w:t>
            </w:r>
            <w:r>
              <w:rPr>
                <w:rFonts w:ascii="Arial" w:hAnsi="Arial" w:cs="Arial"/>
                <w:b/>
                <w:sz w:val="24"/>
              </w:rPr>
              <w:t>UNIDAD:</w:t>
            </w:r>
            <w:r>
              <w:rPr>
                <w:rFonts w:ascii="Arial" w:hAnsi="Arial" w:cs="Arial"/>
                <w:b/>
                <w:sz w:val="24"/>
                <w:lang w:val="es-CL"/>
              </w:rPr>
              <w:t xml:space="preserve"> 2   </w:t>
            </w:r>
            <w:r>
              <w:rPr>
                <w:rFonts w:ascii="Arial" w:hAnsi="Arial" w:cs="Arial"/>
                <w:b/>
                <w:sz w:val="24"/>
              </w:rPr>
              <w:t>Fecha:</w:t>
            </w:r>
            <w:r>
              <w:rPr>
                <w:rFonts w:ascii="Arial" w:hAnsi="Arial" w:cs="Arial"/>
                <w:b/>
                <w:sz w:val="24"/>
                <w:lang w:val="es-CL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lang w:val="es-CL"/>
              </w:rPr>
              <w:t>24 agosto</w:t>
            </w:r>
            <w:r>
              <w:rPr>
                <w:rFonts w:ascii="Arial" w:hAnsi="Arial" w:cs="Arial"/>
                <w:bCs/>
              </w:rPr>
              <w:t xml:space="preserve"> al</w:t>
            </w:r>
            <w:r>
              <w:rPr>
                <w:rFonts w:ascii="Arial" w:hAnsi="Arial" w:cs="Arial"/>
                <w:bCs/>
                <w:lang w:val="es-CL"/>
              </w:rPr>
              <w:t xml:space="preserve"> 4 de septiembre</w:t>
            </w:r>
            <w:r>
              <w:rPr>
                <w:rFonts w:ascii="Arial" w:hAnsi="Arial" w:cs="Arial"/>
                <w:bCs/>
                <w:spacing w:val="-26"/>
              </w:rPr>
              <w:t xml:space="preserve"> </w:t>
            </w:r>
            <w:r>
              <w:rPr>
                <w:rFonts w:ascii="Arial" w:hAnsi="Arial" w:cs="Arial"/>
                <w:bCs/>
              </w:rPr>
              <w:t>2020</w:t>
            </w:r>
          </w:p>
        </w:tc>
      </w:tr>
      <w:tr w:rsidR="00324844">
        <w:trPr>
          <w:trHeight w:val="350"/>
        </w:trPr>
        <w:tc>
          <w:tcPr>
            <w:tcW w:w="9191" w:type="dxa"/>
          </w:tcPr>
          <w:p w:rsidR="00324844" w:rsidRDefault="00017ACA">
            <w:pPr>
              <w:pStyle w:val="TableParagraph"/>
              <w:tabs>
                <w:tab w:val="left" w:pos="3851"/>
              </w:tabs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AMBITO:</w:t>
            </w:r>
            <w:r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pacing w:val="-4"/>
                <w:sz w:val="24"/>
              </w:rPr>
              <w:t>Comunicación</w:t>
            </w:r>
            <w:r>
              <w:rPr>
                <w:rFonts w:ascii="Arial" w:hAnsi="Arial" w:cs="Arial"/>
                <w:bCs/>
                <w:spacing w:val="1"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pacing w:val="-4"/>
                <w:sz w:val="24"/>
              </w:rPr>
              <w:t>Integral</w:t>
            </w:r>
            <w:r>
              <w:rPr>
                <w:rFonts w:ascii="Arial" w:hAnsi="Arial" w:cs="Arial"/>
                <w:b/>
                <w:spacing w:val="-4"/>
                <w:sz w:val="24"/>
              </w:rPr>
              <w:tab/>
            </w:r>
            <w:r>
              <w:rPr>
                <w:rFonts w:ascii="Arial" w:hAnsi="Arial" w:cs="Arial"/>
                <w:b/>
                <w:sz w:val="24"/>
              </w:rPr>
              <w:t xml:space="preserve">NUCLEO: </w:t>
            </w:r>
            <w:r>
              <w:rPr>
                <w:rFonts w:ascii="Arial" w:hAnsi="Arial" w:cs="Arial"/>
                <w:bCs/>
                <w:sz w:val="24"/>
              </w:rPr>
              <w:t>Lenguaje</w:t>
            </w:r>
            <w:r>
              <w:rPr>
                <w:rFonts w:ascii="Arial" w:hAnsi="Arial" w:cs="Arial"/>
                <w:bCs/>
                <w:spacing w:val="-4"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</w:rPr>
              <w:t>verbal</w:t>
            </w:r>
          </w:p>
        </w:tc>
      </w:tr>
      <w:tr w:rsidR="00324844">
        <w:trPr>
          <w:trHeight w:val="685"/>
        </w:trPr>
        <w:tc>
          <w:tcPr>
            <w:tcW w:w="9191" w:type="dxa"/>
          </w:tcPr>
          <w:p w:rsidR="00324844" w:rsidRDefault="00017ACA">
            <w:pPr>
              <w:rPr>
                <w:rFonts w:ascii="Arial" w:hAnsi="Arial" w:cs="Arial"/>
                <w:color w:val="00000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OA: </w:t>
            </w:r>
            <w:r>
              <w:rPr>
                <w:rFonts w:ascii="Arial" w:hAnsi="Arial" w:cs="Arial"/>
                <w:bCs/>
                <w:sz w:val="24"/>
                <w:lang w:val="es-CL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CL"/>
              </w:rPr>
              <w:t xml:space="preserve">3)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Descubrir en contextos lúdicos, atributos fonológicos de palabras conocidas, tales como s, identificación de sonidos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iniciales. </w:t>
            </w:r>
          </w:p>
          <w:p w:rsidR="00324844" w:rsidRDefault="0032484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24844" w:rsidRDefault="00017ACA">
            <w:pPr>
              <w:pStyle w:val="TableParagraph"/>
              <w:ind w:left="4"/>
              <w:rPr>
                <w:rFonts w:ascii="Arial" w:hAnsi="Arial" w:cs="Arial"/>
                <w:sz w:val="20"/>
                <w:lang w:val="es-CL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es-CL"/>
              </w:rPr>
              <w:t>(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es-CL"/>
              </w:rPr>
              <w:t>)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Comprender contenidos explícitos de textos literarios y no literarios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es-CL"/>
              </w:rPr>
              <w:t>.</w:t>
            </w:r>
          </w:p>
        </w:tc>
      </w:tr>
      <w:tr w:rsidR="00324844">
        <w:trPr>
          <w:trHeight w:val="335"/>
        </w:trPr>
        <w:tc>
          <w:tcPr>
            <w:tcW w:w="9191" w:type="dxa"/>
          </w:tcPr>
          <w:p w:rsidR="00324844" w:rsidRDefault="00017ACA">
            <w:pPr>
              <w:pStyle w:val="TableParagraph"/>
              <w:tabs>
                <w:tab w:val="left" w:pos="5987"/>
              </w:tabs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NOMBRE</w:t>
            </w:r>
            <w:r>
              <w:rPr>
                <w:rFonts w:ascii="Arial" w:hAnsi="Arial" w:cs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ESTUDIANTE:</w:t>
            </w:r>
            <w:r>
              <w:rPr>
                <w:rFonts w:ascii="Arial" w:hAnsi="Arial" w:cs="Arial"/>
                <w:b/>
                <w:sz w:val="24"/>
              </w:rPr>
              <w:tab/>
              <w:t>CURSO:</w:t>
            </w:r>
          </w:p>
        </w:tc>
      </w:tr>
    </w:tbl>
    <w:p w:rsidR="00324844" w:rsidRDefault="00324844">
      <w:pPr>
        <w:pStyle w:val="Textoindependiente"/>
        <w:spacing w:before="4" w:after="1"/>
        <w:rPr>
          <w:rFonts w:ascii="Arial" w:hAnsi="Arial" w:cs="Arial"/>
          <w:sz w:val="29"/>
          <w:u w:val="none"/>
        </w:rPr>
      </w:pPr>
    </w:p>
    <w:p w:rsidR="00324844" w:rsidRDefault="00017ACA">
      <w:pPr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66675</wp:posOffset>
            </wp:positionV>
            <wp:extent cx="6644005" cy="6305550"/>
            <wp:effectExtent l="0" t="0" r="4445" b="0"/>
            <wp:wrapNone/>
            <wp:docPr id="1" name="Imagen 1" descr="17304-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17304-escolare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844" w:rsidRDefault="00017ACA">
      <w:pPr>
        <w:jc w:val="center"/>
        <w:rPr>
          <w:rFonts w:ascii="Arial" w:hAnsi="Arial" w:cs="Arial"/>
          <w:sz w:val="32"/>
          <w:szCs w:val="32"/>
          <w:lang w:val="es-CL"/>
        </w:rPr>
      </w:pPr>
      <w:r>
        <w:rPr>
          <w:rFonts w:ascii="Arial" w:hAnsi="Arial" w:cs="Arial"/>
          <w:sz w:val="32"/>
          <w:szCs w:val="32"/>
          <w:lang w:val="es-CL"/>
        </w:rPr>
        <w:t>¡¡HOLA!!</w:t>
      </w:r>
    </w:p>
    <w:p w:rsidR="00324844" w:rsidRDefault="00017ACA">
      <w:pPr>
        <w:jc w:val="center"/>
        <w:rPr>
          <w:rFonts w:ascii="Arial" w:hAnsi="Arial" w:cs="Arial"/>
          <w:sz w:val="32"/>
          <w:szCs w:val="32"/>
          <w:lang w:val="es-CL"/>
        </w:rPr>
      </w:pPr>
      <w:r>
        <w:rPr>
          <w:rFonts w:ascii="Arial" w:hAnsi="Arial" w:cs="Arial"/>
          <w:sz w:val="32"/>
          <w:szCs w:val="32"/>
          <w:lang w:val="es-CL"/>
        </w:rPr>
        <w:t xml:space="preserve">En estas actividades les mostraremos de </w:t>
      </w:r>
      <w:proofErr w:type="spellStart"/>
      <w:proofErr w:type="gramStart"/>
      <w:r>
        <w:rPr>
          <w:rFonts w:ascii="Arial" w:hAnsi="Arial" w:cs="Arial"/>
          <w:sz w:val="32"/>
          <w:szCs w:val="32"/>
          <w:lang w:val="es-CL"/>
        </w:rPr>
        <w:t>que</w:t>
      </w:r>
      <w:proofErr w:type="spellEnd"/>
      <w:proofErr w:type="gramEnd"/>
      <w:r>
        <w:rPr>
          <w:rFonts w:ascii="Arial" w:hAnsi="Arial" w:cs="Arial"/>
          <w:sz w:val="32"/>
          <w:szCs w:val="32"/>
          <w:lang w:val="es-CL"/>
        </w:rPr>
        <w:t xml:space="preserve"> manera podemos aprender y jugar a la vez</w:t>
      </w:r>
    </w:p>
    <w:p w:rsidR="00324844" w:rsidRDefault="00017ACA">
      <w:pPr>
        <w:jc w:val="center"/>
        <w:rPr>
          <w:rFonts w:ascii="Arial" w:hAnsi="Arial" w:cs="Arial"/>
          <w:sz w:val="32"/>
          <w:szCs w:val="32"/>
          <w:lang w:val="es-CL"/>
        </w:rPr>
      </w:pPr>
      <w:r>
        <w:rPr>
          <w:rFonts w:ascii="Arial" w:hAnsi="Arial" w:cs="Arial"/>
          <w:sz w:val="32"/>
          <w:szCs w:val="32"/>
          <w:lang w:val="es-CL"/>
        </w:rPr>
        <w:t xml:space="preserve">Revisa el siguiente video y </w:t>
      </w:r>
      <w:proofErr w:type="spellStart"/>
      <w:r>
        <w:rPr>
          <w:rFonts w:ascii="Arial" w:hAnsi="Arial" w:cs="Arial"/>
          <w:sz w:val="32"/>
          <w:szCs w:val="32"/>
          <w:lang w:val="es-CL"/>
        </w:rPr>
        <w:t>preparate</w:t>
      </w:r>
      <w:proofErr w:type="spellEnd"/>
      <w:r>
        <w:rPr>
          <w:rFonts w:ascii="Arial" w:hAnsi="Arial" w:cs="Arial"/>
          <w:sz w:val="32"/>
          <w:szCs w:val="32"/>
          <w:lang w:val="es-CL"/>
        </w:rPr>
        <w:t xml:space="preserve"> para aprender:</w:t>
      </w:r>
    </w:p>
    <w:p w:rsidR="00324844" w:rsidRDefault="00324844">
      <w:pPr>
        <w:jc w:val="center"/>
        <w:rPr>
          <w:rFonts w:ascii="Arial" w:hAnsi="Arial" w:cs="Arial"/>
          <w:sz w:val="32"/>
          <w:szCs w:val="32"/>
          <w:lang w:val="es-CL"/>
        </w:rPr>
      </w:pPr>
    </w:p>
    <w:p w:rsidR="00324844" w:rsidRDefault="00017ACA">
      <w:pPr>
        <w:numPr>
          <w:ilvl w:val="0"/>
          <w:numId w:val="1"/>
        </w:numPr>
        <w:jc w:val="center"/>
        <w:rPr>
          <w:rFonts w:ascii="Arial" w:eastAsia="SimSun" w:hAnsi="Arial" w:cs="Arial"/>
          <w:sz w:val="32"/>
          <w:szCs w:val="32"/>
        </w:rPr>
      </w:pPr>
      <w:r>
        <w:rPr>
          <w:rFonts w:ascii="Arial" w:eastAsia="SimSun" w:hAnsi="Arial" w:cs="Arial"/>
          <w:sz w:val="32"/>
          <w:szCs w:val="32"/>
          <w:lang w:val="es-CL"/>
        </w:rPr>
        <w:t xml:space="preserve">-  </w:t>
      </w:r>
      <w:hyperlink r:id="rId10" w:history="1">
        <w:r>
          <w:rPr>
            <w:rStyle w:val="Hipervnculo"/>
            <w:rFonts w:ascii="Arial" w:eastAsia="SimSun" w:hAnsi="Arial" w:cs="Arial"/>
            <w:sz w:val="32"/>
            <w:szCs w:val="32"/>
          </w:rPr>
          <w:t>https://www.youtube.com/watch?v=Unfk7yd5ls</w:t>
        </w:r>
      </w:hyperlink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  <w:r>
        <w:rPr>
          <w:rFonts w:ascii="Arial" w:eastAsia="SimSun" w:hAnsi="Arial" w:cs="Arial"/>
          <w:sz w:val="32"/>
          <w:szCs w:val="32"/>
          <w:lang w:val="es-CL"/>
        </w:rPr>
        <w:t>Adivinar jugando con las 15 adivinanzas y acertijos de frutas</w:t>
      </w:r>
    </w:p>
    <w:p w:rsidR="00324844" w:rsidRDefault="00324844">
      <w:pPr>
        <w:ind w:left="570"/>
        <w:jc w:val="both"/>
        <w:rPr>
          <w:rFonts w:ascii="Arial" w:eastAsia="SimSun" w:hAnsi="Arial" w:cs="Arial"/>
          <w:sz w:val="32"/>
          <w:szCs w:val="32"/>
        </w:rPr>
      </w:pPr>
    </w:p>
    <w:p w:rsidR="00324844" w:rsidRDefault="00017ACA">
      <w:pPr>
        <w:numPr>
          <w:ilvl w:val="0"/>
          <w:numId w:val="1"/>
        </w:numPr>
        <w:jc w:val="both"/>
        <w:rPr>
          <w:rFonts w:ascii="Arial" w:eastAsia="SimSun" w:hAnsi="Arial" w:cs="Arial"/>
          <w:sz w:val="32"/>
          <w:szCs w:val="32"/>
        </w:rPr>
      </w:pPr>
      <w:r>
        <w:rPr>
          <w:rFonts w:ascii="Arial" w:eastAsia="SimSun" w:hAnsi="Arial" w:cs="Arial"/>
          <w:sz w:val="32"/>
          <w:szCs w:val="32"/>
          <w:lang w:val="es-CL"/>
        </w:rPr>
        <w:t xml:space="preserve">-  </w:t>
      </w:r>
      <w:hyperlink r:id="rId11" w:history="1">
        <w:r>
          <w:rPr>
            <w:rStyle w:val="Hipervnculo"/>
            <w:rFonts w:ascii="Arial" w:eastAsia="SimSun" w:hAnsi="Arial" w:cs="Arial"/>
            <w:sz w:val="32"/>
            <w:szCs w:val="32"/>
          </w:rPr>
          <w:t>https://www.youtube.com/watch?v=2IdanBjCiRs</w:t>
        </w:r>
      </w:hyperlink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  <w:r>
        <w:rPr>
          <w:rFonts w:ascii="Arial" w:eastAsia="SimSun" w:hAnsi="Arial" w:cs="Arial"/>
          <w:sz w:val="32"/>
          <w:szCs w:val="32"/>
          <w:lang w:val="es-CL"/>
        </w:rPr>
        <w:t>Un día en el mar</w:t>
      </w: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  <w:r>
        <w:rPr>
          <w:rFonts w:ascii="Arial" w:eastAsia="SimSun" w:hAnsi="Arial" w:cs="Arial"/>
          <w:sz w:val="32"/>
          <w:szCs w:val="32"/>
        </w:rPr>
        <w:t xml:space="preserve">Ahora vamos a tu texto Trazos y letras entregado por el colegio, busca las páginas </w:t>
      </w:r>
      <w:r>
        <w:rPr>
          <w:rFonts w:ascii="Arial" w:eastAsia="SimSun" w:hAnsi="Arial" w:cs="Arial"/>
          <w:sz w:val="32"/>
          <w:szCs w:val="32"/>
          <w:lang w:val="es-CL"/>
        </w:rPr>
        <w:t>93 - 99</w:t>
      </w: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</w:rPr>
      </w:pPr>
      <w:r>
        <w:rPr>
          <w:rFonts w:ascii="Arial" w:eastAsia="SimSun" w:hAnsi="Arial" w:cs="Arial"/>
          <w:sz w:val="32"/>
          <w:szCs w:val="32"/>
        </w:rPr>
        <w:t xml:space="preserve">Finalizadas estas actividades debes completar tus TICKET DE SALIDA, los cuales se adjuntan al final de este archivo. </w:t>
      </w:r>
      <w:r>
        <w:rPr>
          <w:rFonts w:ascii="Arial" w:eastAsia="SimSun" w:hAnsi="Arial" w:cs="Arial"/>
          <w:sz w:val="32"/>
          <w:szCs w:val="32"/>
          <w:highlight w:val="yellow"/>
        </w:rPr>
        <w:t>(SÓLO IMPRIMIR LA HOJA DEL TICKET DE SALIDA)</w:t>
      </w: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  <w:r>
        <w:rPr>
          <w:rFonts w:ascii="Arial" w:eastAsia="SimSun" w:hAnsi="Arial" w:cs="Arial"/>
          <w:sz w:val="32"/>
          <w:szCs w:val="32"/>
          <w:highlight w:val="yellow"/>
          <w:lang w:val="es-CL"/>
        </w:rPr>
        <w:lastRenderedPageBreak/>
        <w:t>Ticket de salida página 93</w:t>
      </w: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017ACA">
      <w:pPr>
        <w:ind w:left="570"/>
        <w:jc w:val="center"/>
        <w:rPr>
          <w:rFonts w:ascii="Arial" w:eastAsia="SimSun" w:hAnsi="Arial" w:cs="Arial"/>
          <w:b/>
          <w:bCs/>
          <w:sz w:val="32"/>
          <w:szCs w:val="32"/>
          <w:lang w:val="es-CL"/>
        </w:rPr>
      </w:pPr>
      <w:r>
        <w:rPr>
          <w:rFonts w:ascii="Arial" w:eastAsia="SimSun" w:hAnsi="Arial" w:cs="Arial"/>
          <w:b/>
          <w:bCs/>
          <w:sz w:val="32"/>
          <w:szCs w:val="32"/>
          <w:lang w:val="es-CL"/>
        </w:rPr>
        <w:t xml:space="preserve">Marca con una X </w:t>
      </w:r>
      <w:r w:rsidR="00727154">
        <w:rPr>
          <w:rFonts w:ascii="Arial" w:eastAsia="SimSun" w:hAnsi="Arial" w:cs="Arial"/>
          <w:b/>
          <w:bCs/>
          <w:sz w:val="32"/>
          <w:szCs w:val="32"/>
          <w:lang w:val="es-CL"/>
        </w:rPr>
        <w:t>cuál</w:t>
      </w:r>
      <w:bookmarkStart w:id="0" w:name="_GoBack"/>
      <w:bookmarkEnd w:id="0"/>
      <w:r>
        <w:rPr>
          <w:rFonts w:ascii="Arial" w:eastAsia="SimSun" w:hAnsi="Arial" w:cs="Arial"/>
          <w:b/>
          <w:bCs/>
          <w:sz w:val="32"/>
          <w:szCs w:val="32"/>
          <w:lang w:val="es-CL"/>
        </w:rPr>
        <w:t xml:space="preserve"> de estas imágenes corresponde a la siguiente adivinanza:</w:t>
      </w: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017ACA">
      <w:pPr>
        <w:ind w:left="570"/>
        <w:rPr>
          <w:rFonts w:ascii="Arial" w:eastAsia="SimSun" w:hAnsi="Arial" w:cs="Arial"/>
          <w:b/>
          <w:bCs/>
          <w:sz w:val="32"/>
          <w:szCs w:val="32"/>
          <w:lang w:val="es-CL"/>
        </w:rPr>
      </w:pPr>
      <w:r>
        <w:rPr>
          <w:rFonts w:ascii="Arial" w:eastAsia="SimSun" w:hAnsi="Arial" w:cs="Arial"/>
          <w:b/>
          <w:bCs/>
          <w:sz w:val="32"/>
          <w:szCs w:val="32"/>
          <w:lang w:val="es-CL"/>
        </w:rPr>
        <w:t>Adivinanza:</w:t>
      </w:r>
    </w:p>
    <w:p w:rsidR="00324844" w:rsidRDefault="00017ACA">
      <w:pPr>
        <w:rPr>
          <w:rFonts w:ascii="Arial" w:eastAsia="SimSun" w:hAnsi="Arial" w:cs="Arial"/>
          <w:sz w:val="32"/>
          <w:szCs w:val="32"/>
          <w:lang w:val="es-CL"/>
        </w:rPr>
      </w:pPr>
      <w:r>
        <w:rPr>
          <w:rFonts w:ascii="Arial" w:eastAsia="SimSun" w:hAnsi="Arial" w:cs="Arial"/>
          <w:sz w:val="32"/>
          <w:szCs w:val="32"/>
          <w:lang w:val="es-CL"/>
        </w:rPr>
        <w:t>De rayas es mi pijama pero nunca me meto en la cama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2"/>
        <w:gridCol w:w="2743"/>
        <w:gridCol w:w="3007"/>
      </w:tblGrid>
      <w:tr w:rsidR="00324844">
        <w:tc>
          <w:tcPr>
            <w:tcW w:w="2840" w:type="dxa"/>
          </w:tcPr>
          <w:p w:rsidR="00324844" w:rsidRDefault="00017ACA">
            <w:pPr>
              <w:jc w:val="center"/>
              <w:rPr>
                <w:rFonts w:ascii="Arial" w:eastAsia="SimSun" w:hAnsi="Arial" w:cs="Arial"/>
                <w:sz w:val="32"/>
                <w:szCs w:val="32"/>
                <w:lang w:val="es-CL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1638935" cy="1508760"/>
                  <wp:effectExtent l="0" t="0" r="18415" b="15240"/>
                  <wp:docPr id="2" name="Imagen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24844" w:rsidRDefault="00017ACA">
            <w:pPr>
              <w:jc w:val="center"/>
              <w:rPr>
                <w:rFonts w:ascii="Arial" w:eastAsia="SimSun" w:hAnsi="Arial" w:cs="Arial"/>
                <w:sz w:val="32"/>
                <w:szCs w:val="32"/>
                <w:lang w:val="es-CL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1633855" cy="1396365"/>
                  <wp:effectExtent l="0" t="0" r="4445" b="13335"/>
                  <wp:docPr id="3" name="Imagen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24844" w:rsidRDefault="00017ACA">
            <w:pPr>
              <w:jc w:val="center"/>
              <w:rPr>
                <w:rFonts w:ascii="Arial" w:eastAsia="SimSun" w:hAnsi="Arial" w:cs="Arial"/>
                <w:sz w:val="32"/>
                <w:szCs w:val="32"/>
                <w:lang w:val="es-CL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1795780" cy="1445895"/>
                  <wp:effectExtent l="0" t="0" r="13970" b="1905"/>
                  <wp:docPr id="4" name="Imagen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844" w:rsidRDefault="00324844">
      <w:pPr>
        <w:jc w:val="both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  <w:r>
        <w:rPr>
          <w:rFonts w:ascii="Arial" w:eastAsia="SimSun" w:hAnsi="Arial" w:cs="Arial"/>
          <w:sz w:val="32"/>
          <w:szCs w:val="32"/>
          <w:highlight w:val="yellow"/>
          <w:lang w:val="es-CL"/>
        </w:rPr>
        <w:t>Ticket de salida página 99</w:t>
      </w: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  <w:r>
        <w:rPr>
          <w:rFonts w:ascii="Arial" w:eastAsia="SimSun" w:hAnsi="Arial" w:cs="Arial"/>
          <w:sz w:val="32"/>
          <w:szCs w:val="32"/>
          <w:lang w:val="es-CL"/>
        </w:rPr>
        <w:t>Colorea la alternativa correcta</w:t>
      </w:r>
    </w:p>
    <w:p w:rsidR="00324844" w:rsidRDefault="00017ACA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  <w:r>
        <w:rPr>
          <w:rFonts w:ascii="Arial" w:eastAsia="SimSun" w:hAnsi="Arial" w:cs="Arial"/>
          <w:sz w:val="32"/>
          <w:szCs w:val="32"/>
          <w:lang w:val="es-CL"/>
        </w:rPr>
        <w:t>La historia se trataba de...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91"/>
        <w:gridCol w:w="2957"/>
        <w:gridCol w:w="2374"/>
      </w:tblGrid>
      <w:tr w:rsidR="00324844">
        <w:trPr>
          <w:trHeight w:val="2985"/>
        </w:trPr>
        <w:tc>
          <w:tcPr>
            <w:tcW w:w="2840" w:type="dxa"/>
          </w:tcPr>
          <w:p w:rsidR="00324844" w:rsidRDefault="00017ACA">
            <w:pPr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Arial" w:eastAsia="SimSun" w:hAnsi="Arial" w:cs="Arial"/>
                <w:b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1938655" cy="1875790"/>
                  <wp:effectExtent l="0" t="0" r="4445" b="10160"/>
                  <wp:docPr id="9" name="Imagen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b/>
                <w:bCs/>
                <w:sz w:val="24"/>
                <w:szCs w:val="24"/>
                <w:lang w:val="es-CL"/>
              </w:rPr>
              <w:t>DINOSAURIOS</w:t>
            </w:r>
            <w:r>
              <w:rPr>
                <w:rFonts w:ascii="Arial" w:eastAsia="SimSun" w:hAnsi="Arial" w:cs="Arial"/>
                <w:b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304800" cy="304800"/>
                  <wp:effectExtent l="0" t="0" r="0" b="0"/>
                  <wp:docPr id="8" name="Imagen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24844" w:rsidRDefault="00017ACA">
            <w:pPr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1772920" cy="2043430"/>
                  <wp:effectExtent l="0" t="0" r="17780" b="13970"/>
                  <wp:docPr id="10" name="Imagen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844" w:rsidRDefault="00017ACA">
            <w:pPr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  <w:lang w:val="es-CL"/>
              </w:rPr>
              <w:t>SUPERHEROES</w:t>
            </w:r>
          </w:p>
        </w:tc>
        <w:tc>
          <w:tcPr>
            <w:tcW w:w="2841" w:type="dxa"/>
          </w:tcPr>
          <w:p w:rsidR="00324844" w:rsidRDefault="00017ACA">
            <w:pPr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Arial" w:eastAsia="SimSun" w:hAnsi="Arial" w:cs="Arial"/>
                <w:b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114300" distR="114300">
                  <wp:extent cx="1402715" cy="2012950"/>
                  <wp:effectExtent l="0" t="0" r="6985" b="6350"/>
                  <wp:docPr id="12" name="Imagen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b/>
                <w:bCs/>
                <w:sz w:val="24"/>
                <w:szCs w:val="24"/>
                <w:lang w:val="es-CL"/>
              </w:rPr>
              <w:t>REYES Y REINAS</w:t>
            </w:r>
          </w:p>
        </w:tc>
      </w:tr>
    </w:tbl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324844">
      <w:pPr>
        <w:ind w:left="570"/>
        <w:jc w:val="center"/>
        <w:rPr>
          <w:rFonts w:ascii="Arial" w:eastAsia="SimSun" w:hAnsi="Arial" w:cs="Arial"/>
          <w:sz w:val="32"/>
          <w:szCs w:val="32"/>
          <w:highlight w:val="yellow"/>
          <w:lang w:val="es-CL"/>
        </w:rPr>
      </w:pPr>
    </w:p>
    <w:p w:rsidR="00324844" w:rsidRDefault="00324844" w:rsidP="009578D3">
      <w:pPr>
        <w:rPr>
          <w:rFonts w:ascii="Arial" w:eastAsia="SimSun" w:hAnsi="Arial" w:cs="Arial"/>
          <w:sz w:val="32"/>
          <w:szCs w:val="32"/>
          <w:highlight w:val="green"/>
          <w:lang w:val="es-CL"/>
        </w:rPr>
      </w:pPr>
    </w:p>
    <w:sectPr w:rsidR="00324844">
      <w:headerReference w:type="default" r:id="rId1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D78" w:rsidRDefault="00532D78">
      <w:r>
        <w:separator/>
      </w:r>
    </w:p>
  </w:endnote>
  <w:endnote w:type="continuationSeparator" w:id="0">
    <w:p w:rsidR="00532D78" w:rsidRDefault="00532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D78" w:rsidRDefault="00532D78">
      <w:r>
        <w:separator/>
      </w:r>
    </w:p>
  </w:footnote>
  <w:footnote w:type="continuationSeparator" w:id="0">
    <w:p w:rsidR="00532D78" w:rsidRDefault="00532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44" w:rsidRDefault="00017ACA">
    <w:pPr>
      <w:jc w:val="center"/>
      <w:rPr>
        <w:rFonts w:ascii="Arial" w:hAnsi="Arial" w:cs="Arial"/>
        <w:b/>
        <w:bCs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5243195</wp:posOffset>
          </wp:positionH>
          <wp:positionV relativeFrom="paragraph">
            <wp:posOffset>-333375</wp:posOffset>
          </wp:positionV>
          <wp:extent cx="600075" cy="738505"/>
          <wp:effectExtent l="0" t="0" r="9525" b="4445"/>
          <wp:wrapTight wrapText="bothSides">
            <wp:wrapPolygon edited="0">
              <wp:start x="0" y="557"/>
              <wp:lineTo x="0" y="18944"/>
              <wp:lineTo x="6857" y="21173"/>
              <wp:lineTo x="8229" y="21173"/>
              <wp:lineTo x="13714" y="21173"/>
              <wp:lineTo x="15086" y="21173"/>
              <wp:lineTo x="21257" y="18387"/>
              <wp:lineTo x="21257" y="557"/>
              <wp:lineTo x="0" y="557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>UNIDAD TECNICO PEDAGOGICO 2020 –APRENDIENDO EN LINEA MINERAL CORREO INSTITUCIONAL DOCENTE:</w:t>
    </w:r>
  </w:p>
  <w:p w:rsidR="00324844" w:rsidRDefault="00017ACA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maggie.rojas@colegio-mineralelteniente.cl PKA </w:t>
    </w:r>
  </w:p>
  <w:p w:rsidR="00324844" w:rsidRDefault="00017ACA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ximena.humeres@colegio-mineralelteniente.cl PKB</w:t>
    </w:r>
  </w:p>
  <w:p w:rsidR="00324844" w:rsidRDefault="00017ACA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jenniffer.carvajal@colegio-mineralelteniente.cl PKC</w:t>
    </w:r>
  </w:p>
  <w:p w:rsidR="00324844" w:rsidRDefault="003248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20C8E"/>
    <w:multiLevelType w:val="singleLevel"/>
    <w:tmpl w:val="7EB20C8E"/>
    <w:lvl w:ilvl="0">
      <w:start w:val="1"/>
      <w:numFmt w:val="decimal"/>
      <w:lvlText w:val="%1."/>
      <w:lvlJc w:val="left"/>
      <w:pPr>
        <w:tabs>
          <w:tab w:val="left" w:pos="312"/>
        </w:tabs>
        <w:ind w:left="57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507BB"/>
    <w:rsid w:val="00017ACA"/>
    <w:rsid w:val="00324844"/>
    <w:rsid w:val="00532D78"/>
    <w:rsid w:val="005E539D"/>
    <w:rsid w:val="00727154"/>
    <w:rsid w:val="009578D3"/>
    <w:rsid w:val="00CB66ED"/>
    <w:rsid w:val="00CC6139"/>
    <w:rsid w:val="0C6F4E8D"/>
    <w:rsid w:val="27E507BB"/>
    <w:rsid w:val="29875D5B"/>
    <w:rsid w:val="327070ED"/>
    <w:rsid w:val="75DC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paragraph" w:styleId="Ttulo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Ttulo4">
    <w:name w:val="heading 4"/>
    <w:basedOn w:val="Normal"/>
    <w:next w:val="Normal"/>
    <w:unhideWhenUsed/>
    <w:qFormat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styleId="Textoindependiente">
    <w:name w:val="Body Text"/>
    <w:basedOn w:val="Normal"/>
    <w:uiPriority w:val="1"/>
    <w:qFormat/>
    <w:rPr>
      <w:sz w:val="20"/>
      <w:szCs w:val="20"/>
      <w:u w:val="single" w:color="000000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pPr>
      <w:spacing w:before="1"/>
      <w:ind w:left="115"/>
    </w:pPr>
  </w:style>
  <w:style w:type="paragraph" w:styleId="Textodeglobo">
    <w:name w:val="Balloon Text"/>
    <w:basedOn w:val="Normal"/>
    <w:link w:val="TextodegloboCar"/>
    <w:rsid w:val="00CC61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C6139"/>
    <w:rPr>
      <w:rFonts w:ascii="Tahoma" w:eastAsia="Calibri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paragraph" w:styleId="Ttulo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Ttulo4">
    <w:name w:val="heading 4"/>
    <w:basedOn w:val="Normal"/>
    <w:next w:val="Normal"/>
    <w:unhideWhenUsed/>
    <w:qFormat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styleId="Textoindependiente">
    <w:name w:val="Body Text"/>
    <w:basedOn w:val="Normal"/>
    <w:uiPriority w:val="1"/>
    <w:qFormat/>
    <w:rPr>
      <w:sz w:val="20"/>
      <w:szCs w:val="20"/>
      <w:u w:val="single" w:color="000000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pPr>
      <w:spacing w:before="1"/>
      <w:ind w:left="115"/>
    </w:pPr>
  </w:style>
  <w:style w:type="paragraph" w:styleId="Textodeglobo">
    <w:name w:val="Balloon Text"/>
    <w:basedOn w:val="Normal"/>
    <w:link w:val="TextodegloboCar"/>
    <w:rsid w:val="00CC61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C6139"/>
    <w:rPr>
      <w:rFonts w:ascii="Tahoma" w:eastAsia="Calibri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NUL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2IdanBjCi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Unfk7yd5lPs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</dc:creator>
  <cp:lastModifiedBy>Macarena Gonzàlez R</cp:lastModifiedBy>
  <cp:revision>5</cp:revision>
  <dcterms:created xsi:type="dcterms:W3CDTF">2020-08-19T12:05:00Z</dcterms:created>
  <dcterms:modified xsi:type="dcterms:W3CDTF">2020-08-19T14:17:00Z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2058-11.2.0.9629</vt:lpwstr>
  </property>
</Properties>
</file>