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944B40">
        <w:rPr>
          <w:b/>
        </w:rPr>
        <w:t xml:space="preserve">   N° DE GUÍA: 14</w:t>
      </w:r>
    </w:p>
    <w:p w:rsidR="007E55AA" w:rsidRDefault="001713A6" w:rsidP="00BC57F8">
      <w:r>
        <w:rPr>
          <w:b/>
        </w:rPr>
        <w:t xml:space="preserve">RECURSO: </w:t>
      </w:r>
      <w:r w:rsidR="00975A54">
        <w:rPr>
          <w:b/>
        </w:rPr>
        <w:t xml:space="preserve">Ropa cómoda, bolsa de nylon, pelota de papel, cuaderno.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75A54">
        <w:t>FECHA: 13</w:t>
      </w:r>
      <w:bookmarkStart w:id="0" w:name="_GoBack"/>
      <w:bookmarkEnd w:id="0"/>
      <w:r w:rsidR="00944B40">
        <w:t>/07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219709</wp:posOffset>
                </wp:positionV>
                <wp:extent cx="4905375" cy="2047875"/>
                <wp:effectExtent l="19050" t="19050" r="47625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31C57" w:rsidRDefault="00F34179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Trabajar la actividad física de intensidad moderada a vigorosa </w:t>
                            </w:r>
                            <w:r w:rsidR="00C659F1">
                              <w:rPr>
                                <w:sz w:val="28"/>
                              </w:rPr>
                              <w:t xml:space="preserve">mediante un circuito </w:t>
                            </w:r>
                            <w:r>
                              <w:rPr>
                                <w:sz w:val="28"/>
                              </w:rPr>
                              <w:t xml:space="preserve">y </w:t>
                            </w:r>
                            <w:r w:rsidR="00C659F1">
                              <w:rPr>
                                <w:sz w:val="28"/>
                              </w:rPr>
                              <w:t xml:space="preserve">el juego motor </w:t>
                            </w:r>
                            <w:r>
                              <w:rPr>
                                <w:sz w:val="28"/>
                              </w:rPr>
                              <w:t xml:space="preserve">con habilidad de manipulación.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386.25pt;height:16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" adj="6300,24300" fillcolor="white [3201]" strokecolor="#c0504d [3205]" strokeweight="2pt">
                <v:textbox>
                  <w:txbxContent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31C57" w:rsidRDefault="00F34179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Trabajar la actividad física de intensidad moderada a vigorosa </w:t>
                      </w:r>
                      <w:r w:rsidR="00C659F1">
                        <w:rPr>
                          <w:sz w:val="28"/>
                        </w:rPr>
                        <w:t xml:space="preserve">mediante un circuito </w:t>
                      </w:r>
                      <w:r>
                        <w:rPr>
                          <w:sz w:val="28"/>
                        </w:rPr>
                        <w:t xml:space="preserve">y </w:t>
                      </w:r>
                      <w:r w:rsidR="00C659F1">
                        <w:rPr>
                          <w:sz w:val="28"/>
                        </w:rPr>
                        <w:t xml:space="preserve">el juego motor </w:t>
                      </w:r>
                      <w:r>
                        <w:rPr>
                          <w:sz w:val="28"/>
                        </w:rPr>
                        <w:t xml:space="preserve">con habilidad de manipulación.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CF2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41856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2646" id="Cara sonriente 7" o:spid="_x0000_s1026" type="#_x0000_t96" style="position:absolute;margin-left:4in;margin-top:17.8pt;width:46.5pt;height:44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132F8B" w:rsidRDefault="00132F8B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278130</wp:posOffset>
                </wp:positionV>
                <wp:extent cx="6086475" cy="1733550"/>
                <wp:effectExtent l="19050" t="19050" r="47625" b="24765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335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4A" w:rsidRPr="00307E4A" w:rsidRDefault="00307E4A" w:rsidP="00307E4A">
                            <w:pPr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07E4A" w:rsidRPr="00307E4A" w:rsidRDefault="00F34179" w:rsidP="00307E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Luego de haber realizado las actividades y juegos del material de apoyo, continúa trabajando la habil</w:t>
                            </w:r>
                            <w:r w:rsidR="000B0F35">
                              <w:rPr>
                                <w:sz w:val="28"/>
                              </w:rPr>
                              <w:t xml:space="preserve">idad manipulativa.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9pt;width:479.25pt;height:136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" adj="6300,24300" fillcolor="white [3201]" strokecolor="#c0504d [3205]" strokeweight="2pt">
                <v:textbox>
                  <w:txbxContent>
                    <w:p w:rsidR="00307E4A" w:rsidRPr="00307E4A" w:rsidRDefault="00307E4A" w:rsidP="00307E4A">
                      <w:pPr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</w:p>
                    <w:p w:rsidR="00307E4A" w:rsidRPr="00307E4A" w:rsidRDefault="00F34179" w:rsidP="00307E4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Luego de haber realizado las actividades y juegos del material de apoyo, continúa trabajando la habil</w:t>
                      </w:r>
                      <w:r w:rsidR="000B0F35">
                        <w:rPr>
                          <w:sz w:val="28"/>
                        </w:rPr>
                        <w:t xml:space="preserve">idad manipulativa. </w:t>
                      </w: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46976" behindDoc="1" locked="0" layoutInCell="1" allowOverlap="1" wp14:anchorId="3A2E38AB" wp14:editId="1A40BE68">
            <wp:simplePos x="0" y="0"/>
            <wp:positionH relativeFrom="column">
              <wp:posOffset>19050</wp:posOffset>
            </wp:positionH>
            <wp:positionV relativeFrom="paragraph">
              <wp:posOffset>339090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45591E" w:rsidP="002670AB">
      <w:pPr>
        <w:spacing w:line="240" w:lineRule="auto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9264" behindDoc="1" locked="0" layoutInCell="1" allowOverlap="1" wp14:anchorId="7EA5AFAC" wp14:editId="3551593D">
            <wp:simplePos x="0" y="0"/>
            <wp:positionH relativeFrom="column">
              <wp:posOffset>19050</wp:posOffset>
            </wp:positionH>
            <wp:positionV relativeFrom="paragraph">
              <wp:posOffset>255905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0B0F35" w:rsidP="000B0F35">
      <w:pPr>
        <w:spacing w:line="240" w:lineRule="auto"/>
        <w:ind w:left="360"/>
        <w:jc w:val="both"/>
        <w:rPr>
          <w:sz w:val="28"/>
        </w:rPr>
      </w:pPr>
      <w:r>
        <w:rPr>
          <w:b/>
          <w:sz w:val="28"/>
        </w:rPr>
        <w:t xml:space="preserve">                 </w:t>
      </w:r>
      <w:r w:rsidR="0045591E" w:rsidRPr="0045591E">
        <w:rPr>
          <w:b/>
          <w:sz w:val="28"/>
        </w:rPr>
        <w:t>Actividad 1:</w:t>
      </w:r>
      <w:r>
        <w:rPr>
          <w:sz w:val="28"/>
        </w:rPr>
        <w:t xml:space="preserve"> Colorea la imagen de la siguiente manera: color n°1 se pinta con mano derecha, color n°2 se pinta con mano izquierda, color n°3 “derecha”, n°4 “izquierda”, n°5 “derecha” y así sucesivamente con los números y colores. De esta manera seguimos trabajando la manipulación. </w: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0B0F35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237490</wp:posOffset>
                </wp:positionV>
                <wp:extent cx="1609725" cy="1933575"/>
                <wp:effectExtent l="19050" t="0" r="4762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933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712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88.25pt;margin-top:18.7pt;width:126.75pt;height:15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" adj="12609" fillcolor="#4f81bd [3204]" strokecolor="#243f60 [1604]" strokeweight="2pt"/>
            </w:pict>
          </mc:Fallback>
        </mc:AlternateConten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6B68A3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inline distT="0" distB="0" distL="0" distR="0">
            <wp:extent cx="6638925" cy="6315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Pr="008B7252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4B6C0A" w:rsidRDefault="008B7252" w:rsidP="008B7252">
      <w:pPr>
        <w:spacing w:line="240" w:lineRule="auto"/>
        <w:ind w:firstLine="708"/>
        <w:rPr>
          <w:sz w:val="28"/>
        </w:rPr>
      </w:pPr>
      <w:r>
        <w:rPr>
          <w:sz w:val="28"/>
        </w:rPr>
        <w:br w:type="textWrapping" w:clear="all"/>
      </w:r>
    </w:p>
    <w:p w:rsidR="006B68A3" w:rsidRDefault="006B68A3" w:rsidP="008B7252">
      <w:pPr>
        <w:spacing w:line="240" w:lineRule="auto"/>
        <w:ind w:firstLine="708"/>
        <w:rPr>
          <w:sz w:val="28"/>
        </w:rPr>
      </w:pPr>
    </w:p>
    <w:p w:rsidR="006B68A3" w:rsidRDefault="006B68A3" w:rsidP="008B7252">
      <w:pPr>
        <w:spacing w:line="240" w:lineRule="auto"/>
        <w:ind w:firstLine="708"/>
        <w:rPr>
          <w:sz w:val="28"/>
        </w:rPr>
      </w:pPr>
    </w:p>
    <w:p w:rsidR="000B0F35" w:rsidRPr="00FB5393" w:rsidRDefault="000B0F35" w:rsidP="008B7252">
      <w:pPr>
        <w:spacing w:line="240" w:lineRule="auto"/>
        <w:ind w:firstLine="708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436687" w:rsidP="00E338E4">
      <w:pPr>
        <w:spacing w:line="240" w:lineRule="auto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DF2AC1" wp14:editId="6678016E">
                <wp:simplePos x="0" y="0"/>
                <wp:positionH relativeFrom="column">
                  <wp:posOffset>-1</wp:posOffset>
                </wp:positionH>
                <wp:positionV relativeFrom="paragraph">
                  <wp:posOffset>19685</wp:posOffset>
                </wp:positionV>
                <wp:extent cx="6600825" cy="2590800"/>
                <wp:effectExtent l="19050" t="19050" r="47625" b="34290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5908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F1" w:rsidRDefault="000B0F35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n°14</w:t>
                            </w:r>
                            <w:r w:rsidR="00436687">
                              <w:rPr>
                                <w:sz w:val="28"/>
                              </w:rPr>
                              <w:t xml:space="preserve"> con </w:t>
                            </w:r>
                            <w:r>
                              <w:rPr>
                                <w:sz w:val="28"/>
                              </w:rPr>
                              <w:t xml:space="preserve">harta actividad física y también con juegos </w:t>
                            </w:r>
                            <w:r w:rsidR="00436687">
                              <w:rPr>
                                <w:sz w:val="28"/>
                              </w:rPr>
                              <w:t xml:space="preserve">orientadas a las habilidades motrices básicas </w:t>
                            </w:r>
                            <w:r>
                              <w:rPr>
                                <w:sz w:val="28"/>
                              </w:rPr>
                              <w:t xml:space="preserve">de manipulación y a los juegos colectivos, </w:t>
                            </w:r>
                            <w:r w:rsidR="00C659F1">
                              <w:rPr>
                                <w:sz w:val="28"/>
                              </w:rPr>
                              <w:t xml:space="preserve">estas actividades permiten mejorar o mantener las habilidades motrices de los niños y niñas.  </w:t>
                            </w:r>
                            <w:r w:rsidR="00EF3939">
                              <w:rPr>
                                <w:sz w:val="28"/>
                              </w:rPr>
                              <w:t>¡¡FELICITACIONES!!</w:t>
                            </w:r>
                          </w:p>
                          <w:p w:rsidR="00C659F1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59F1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59F1" w:rsidRPr="00436687" w:rsidRDefault="00C659F1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2AC1" id="Llamada ovalada 25" o:spid="_x0000_s1030" type="#_x0000_t63" style="position:absolute;margin-left:0;margin-top:1.55pt;width:519.75pt;height:20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" adj="6300,24300" fillcolor="white [3201]" strokecolor="#c0504d [3205]" strokeweight="2pt">
                <v:textbox>
                  <w:txbxContent>
                    <w:p w:rsidR="00C659F1" w:rsidRDefault="000B0F35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n°14</w:t>
                      </w:r>
                      <w:r w:rsidR="00436687">
                        <w:rPr>
                          <w:sz w:val="28"/>
                        </w:rPr>
                        <w:t xml:space="preserve"> con </w:t>
                      </w:r>
                      <w:r>
                        <w:rPr>
                          <w:sz w:val="28"/>
                        </w:rPr>
                        <w:t xml:space="preserve">harta actividad física y también con juegos </w:t>
                      </w:r>
                      <w:r w:rsidR="00436687">
                        <w:rPr>
                          <w:sz w:val="28"/>
                        </w:rPr>
                        <w:t xml:space="preserve">orientadas a las habilidades motrices básicas </w:t>
                      </w:r>
                      <w:r>
                        <w:rPr>
                          <w:sz w:val="28"/>
                        </w:rPr>
                        <w:t xml:space="preserve">de manipulación y a los juegos colectivos, </w:t>
                      </w:r>
                      <w:r w:rsidR="00C659F1">
                        <w:rPr>
                          <w:sz w:val="28"/>
                        </w:rPr>
                        <w:t xml:space="preserve">estas actividades permiten mejorar o mantener las habilidades motrices de los niños y niñas.  </w:t>
                      </w:r>
                      <w:r w:rsidR="00EF3939">
                        <w:rPr>
                          <w:sz w:val="28"/>
                        </w:rPr>
                        <w:t>¡¡FELICITACIONES!!</w:t>
                      </w:r>
                    </w:p>
                    <w:p w:rsidR="00C659F1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9F1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9F1" w:rsidRPr="00436687" w:rsidRDefault="00C659F1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2CD3D9F" wp14:editId="16C1B530">
            <wp:simplePos x="0" y="0"/>
            <wp:positionH relativeFrom="column">
              <wp:posOffset>3771900</wp:posOffset>
            </wp:positionH>
            <wp:positionV relativeFrom="paragraph">
              <wp:posOffset>2714625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E4" w:rsidRPr="00E338E4" w:rsidSect="00342721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BC" w:rsidRDefault="00DE00BC" w:rsidP="00BE56C2">
      <w:pPr>
        <w:spacing w:after="0" w:line="240" w:lineRule="auto"/>
      </w:pPr>
      <w:r>
        <w:separator/>
      </w:r>
    </w:p>
  </w:endnote>
  <w:endnote w:type="continuationSeparator" w:id="0">
    <w:p w:rsidR="00DE00BC" w:rsidRDefault="00DE00B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BC" w:rsidRDefault="00DE00BC" w:rsidP="00BE56C2">
      <w:pPr>
        <w:spacing w:after="0" w:line="240" w:lineRule="auto"/>
      </w:pPr>
      <w:r>
        <w:separator/>
      </w:r>
    </w:p>
  </w:footnote>
  <w:footnote w:type="continuationSeparator" w:id="0">
    <w:p w:rsidR="00DE00BC" w:rsidRDefault="00DE00B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650EF"/>
    <w:rsid w:val="00066B33"/>
    <w:rsid w:val="000707C0"/>
    <w:rsid w:val="0007648A"/>
    <w:rsid w:val="00077C05"/>
    <w:rsid w:val="00087B5B"/>
    <w:rsid w:val="0009404A"/>
    <w:rsid w:val="00094346"/>
    <w:rsid w:val="00096E62"/>
    <w:rsid w:val="000B0F35"/>
    <w:rsid w:val="000B168C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07E4A"/>
    <w:rsid w:val="00310471"/>
    <w:rsid w:val="00310D19"/>
    <w:rsid w:val="003120B3"/>
    <w:rsid w:val="00315A3B"/>
    <w:rsid w:val="00317C1E"/>
    <w:rsid w:val="00342721"/>
    <w:rsid w:val="0035270E"/>
    <w:rsid w:val="00354327"/>
    <w:rsid w:val="00393D69"/>
    <w:rsid w:val="003A4376"/>
    <w:rsid w:val="003A5D48"/>
    <w:rsid w:val="003C5573"/>
    <w:rsid w:val="003C7A0C"/>
    <w:rsid w:val="003D0193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332ED"/>
    <w:rsid w:val="00652C2F"/>
    <w:rsid w:val="0067370F"/>
    <w:rsid w:val="00673A4D"/>
    <w:rsid w:val="0067447D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252"/>
    <w:rsid w:val="008C60CA"/>
    <w:rsid w:val="00900838"/>
    <w:rsid w:val="009148B4"/>
    <w:rsid w:val="009208DA"/>
    <w:rsid w:val="00922157"/>
    <w:rsid w:val="0092709D"/>
    <w:rsid w:val="00931C57"/>
    <w:rsid w:val="009365F3"/>
    <w:rsid w:val="00944B40"/>
    <w:rsid w:val="00970615"/>
    <w:rsid w:val="009731F0"/>
    <w:rsid w:val="00975A54"/>
    <w:rsid w:val="009771A2"/>
    <w:rsid w:val="009904C0"/>
    <w:rsid w:val="009A01B7"/>
    <w:rsid w:val="009B12CA"/>
    <w:rsid w:val="009B1CAB"/>
    <w:rsid w:val="009E6EDA"/>
    <w:rsid w:val="00A037C7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6712"/>
    <w:rsid w:val="00DE00BC"/>
    <w:rsid w:val="00DE0C6A"/>
    <w:rsid w:val="00DE62BE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2E7F"/>
    <w:rsid w:val="00E875C5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E22C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4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159</cp:revision>
  <dcterms:created xsi:type="dcterms:W3CDTF">2020-03-16T17:50:00Z</dcterms:created>
  <dcterms:modified xsi:type="dcterms:W3CDTF">2020-07-02T05:08:00Z</dcterms:modified>
</cp:coreProperties>
</file>