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E9" w:rsidRPr="008970F6" w:rsidRDefault="006A67E9" w:rsidP="00653970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970F6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5829935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4" name="Picture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70F6">
        <w:rPr>
          <w:b/>
          <w:sz w:val="28"/>
          <w:szCs w:val="28"/>
        </w:rPr>
        <w:t xml:space="preserve">  UNIDAD TECNICO PEDAGOGICO 2020 –APRENDIENDO EN LINEA   MINERAL </w:t>
      </w: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>CORREO INSTITUCIONAL DOCENTE</w:t>
      </w:r>
      <w:r w:rsidRPr="00326F5B">
        <w:rPr>
          <w:b/>
        </w:rPr>
        <w:t>:</w:t>
      </w:r>
      <w:r w:rsidRPr="00326F5B">
        <w:rPr>
          <w:rFonts w:ascii="Helvetica" w:hAnsi="Helvetica" w:cs="Helvetica"/>
          <w:b/>
          <w:color w:val="5F6368"/>
          <w:shd w:val="clear" w:color="auto" w:fill="FFFFFF"/>
        </w:rPr>
        <w:t xml:space="preserve"> marcela.banda@colegio-mineralelteniente.cl</w:t>
      </w:r>
      <w:r w:rsidRPr="008970F6">
        <w:rPr>
          <w:b/>
          <w:sz w:val="28"/>
          <w:szCs w:val="28"/>
        </w:rPr>
        <w:t xml:space="preserve"> </w:t>
      </w:r>
      <w:r w:rsidRPr="008970F6">
        <w:rPr>
          <w:b/>
          <w:sz w:val="28"/>
          <w:szCs w:val="28"/>
        </w:rPr>
        <w:tab/>
      </w:r>
    </w:p>
    <w:p w:rsidR="006A67E9" w:rsidRPr="008970F6" w:rsidRDefault="008B09CC" w:rsidP="00653970">
      <w:pPr>
        <w:jc w:val="center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>MATERIAL DE APOYO GUIA N°10</w:t>
      </w:r>
    </w:p>
    <w:p w:rsidR="006A67E9" w:rsidRPr="008970F6" w:rsidRDefault="006A67E9" w:rsidP="00EF14DC">
      <w:pPr>
        <w:jc w:val="center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 xml:space="preserve">ASIGNATURA: Religión                                      </w:t>
      </w:r>
      <w:r w:rsidR="005D6E66" w:rsidRPr="008970F6">
        <w:rPr>
          <w:b/>
          <w:sz w:val="28"/>
          <w:szCs w:val="28"/>
        </w:rPr>
        <w:t xml:space="preserve">                        CURSO: 2</w:t>
      </w:r>
      <w:r w:rsidRPr="008970F6">
        <w:rPr>
          <w:b/>
          <w:sz w:val="28"/>
          <w:szCs w:val="28"/>
        </w:rPr>
        <w:t>° Básico.</w:t>
      </w:r>
    </w:p>
    <w:p w:rsidR="00E55AFA" w:rsidRPr="008970F6" w:rsidRDefault="00C17E1C">
      <w:pPr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 xml:space="preserve">                  </w:t>
      </w:r>
      <w:r w:rsidR="006A67E9" w:rsidRPr="008970F6">
        <w:rPr>
          <w:b/>
          <w:sz w:val="28"/>
          <w:szCs w:val="28"/>
        </w:rPr>
        <w:t xml:space="preserve">O.A: </w:t>
      </w:r>
      <w:r w:rsidR="00995153">
        <w:rPr>
          <w:b/>
          <w:sz w:val="28"/>
          <w:szCs w:val="28"/>
        </w:rPr>
        <w:t xml:space="preserve">Ilustrar la acción Solidaria que se encuentra en el cuento.     </w:t>
      </w:r>
      <w:r w:rsidR="00653970" w:rsidRPr="008970F6">
        <w:rPr>
          <w:b/>
          <w:sz w:val="28"/>
          <w:szCs w:val="28"/>
        </w:rPr>
        <w:t xml:space="preserve">     </w:t>
      </w:r>
    </w:p>
    <w:p w:rsidR="008E0D52" w:rsidRDefault="008E0D52" w:rsidP="008E0D52"/>
    <w:p w:rsidR="00E94E16" w:rsidRDefault="001C6E24" w:rsidP="00326F5B">
      <w:pPr>
        <w:jc w:val="center"/>
      </w:pPr>
      <w:r>
        <w:rPr>
          <w:noProof/>
          <w:lang w:eastAsia="es-CL"/>
        </w:rPr>
        <w:drawing>
          <wp:inline distT="0" distB="0" distL="0" distR="0" wp14:anchorId="3A901CCB" wp14:editId="0BC35AB4">
            <wp:extent cx="2867025" cy="2153285"/>
            <wp:effectExtent l="0" t="0" r="9525" b="0"/>
            <wp:docPr id="2" name="Imagen 2" descr="Resultado de imagen para dibujos de solidaridad para colorear fac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bujos de solidaridad para colorear faci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56" cy="216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>
            <wp:extent cx="3343275" cy="22574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24" w:rsidRPr="00A12449" w:rsidRDefault="001C6E24"/>
    <w:p w:rsidR="00A12449" w:rsidRDefault="00A12449" w:rsidP="00A12449">
      <w:pPr>
        <w:pStyle w:val="Ttulo2"/>
        <w:shd w:val="clear" w:color="auto" w:fill="FFFFFF"/>
        <w:spacing w:before="0"/>
        <w:textAlignment w:val="top"/>
        <w:rPr>
          <w:b/>
          <w:color w:val="auto"/>
          <w:sz w:val="28"/>
          <w:szCs w:val="28"/>
          <w:u w:val="single"/>
        </w:rPr>
      </w:pPr>
      <w:r w:rsidRPr="00342D9A">
        <w:rPr>
          <w:b/>
          <w:color w:val="auto"/>
          <w:sz w:val="28"/>
          <w:szCs w:val="28"/>
          <w:u w:val="single"/>
        </w:rPr>
        <w:t>Definición del concepto Solidaridad:</w:t>
      </w:r>
    </w:p>
    <w:p w:rsidR="00342D9A" w:rsidRPr="00342D9A" w:rsidRDefault="00342D9A" w:rsidP="00342D9A"/>
    <w:p w:rsidR="00A12449" w:rsidRPr="00A12449" w:rsidRDefault="00A12449" w:rsidP="00A1244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sz w:val="28"/>
          <w:szCs w:val="28"/>
          <w:lang w:eastAsia="es-CL"/>
        </w:rPr>
      </w:pPr>
      <w:r w:rsidRPr="00A12449">
        <w:rPr>
          <w:rFonts w:ascii="Arial" w:eastAsia="Times New Roman" w:hAnsi="Arial" w:cs="Arial"/>
          <w:b/>
          <w:sz w:val="28"/>
          <w:szCs w:val="28"/>
          <w:lang w:eastAsia="es-CL"/>
        </w:rPr>
        <w:t>La </w:t>
      </w:r>
      <w:r w:rsidRPr="00A1244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s-CL"/>
        </w:rPr>
        <w:t>solidaridad</w:t>
      </w:r>
      <w:r w:rsidRPr="00A12449">
        <w:rPr>
          <w:rFonts w:ascii="Arial" w:eastAsia="Times New Roman" w:hAnsi="Arial" w:cs="Arial"/>
          <w:b/>
          <w:sz w:val="28"/>
          <w:szCs w:val="28"/>
          <w:lang w:eastAsia="es-CL"/>
        </w:rPr>
        <w:t> es el </w:t>
      </w:r>
      <w:r w:rsidRPr="00A1244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s-CL"/>
        </w:rPr>
        <w:t>apoyo o la adhesión circunstancial a una causa o al interés de otros</w:t>
      </w:r>
      <w:r w:rsidRPr="00A12449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, por ejemplo, en situaciones difíciles. La palabra solidaridad es de origen latín </w:t>
      </w:r>
      <w:r w:rsidRPr="00A12449">
        <w:rPr>
          <w:rFonts w:ascii="Arial" w:eastAsia="Times New Roman" w:hAnsi="Arial" w:cs="Arial"/>
          <w:b/>
          <w:i/>
          <w:iCs/>
          <w:sz w:val="28"/>
          <w:szCs w:val="28"/>
          <w:lang w:eastAsia="es-CL"/>
        </w:rPr>
        <w:t>“</w:t>
      </w:r>
      <w:proofErr w:type="spellStart"/>
      <w:r w:rsidRPr="00A12449">
        <w:rPr>
          <w:rFonts w:ascii="Arial" w:eastAsia="Times New Roman" w:hAnsi="Arial" w:cs="Arial"/>
          <w:b/>
          <w:i/>
          <w:iCs/>
          <w:sz w:val="28"/>
          <w:szCs w:val="28"/>
          <w:lang w:eastAsia="es-CL"/>
        </w:rPr>
        <w:t>solidus</w:t>
      </w:r>
      <w:proofErr w:type="spellEnd"/>
      <w:r w:rsidRPr="00A12449">
        <w:rPr>
          <w:rFonts w:ascii="Arial" w:eastAsia="Times New Roman" w:hAnsi="Arial" w:cs="Arial"/>
          <w:b/>
          <w:sz w:val="28"/>
          <w:szCs w:val="28"/>
          <w:lang w:eastAsia="es-CL"/>
        </w:rPr>
        <w:t>” que significa “solidario”.</w:t>
      </w:r>
    </w:p>
    <w:p w:rsidR="00A12449" w:rsidRPr="00A12449" w:rsidRDefault="00A12449" w:rsidP="00A12449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b/>
          <w:sz w:val="28"/>
          <w:szCs w:val="28"/>
          <w:lang w:eastAsia="es-CL"/>
        </w:rPr>
      </w:pPr>
      <w:r w:rsidRPr="00A12449">
        <w:rPr>
          <w:rFonts w:ascii="Arial" w:eastAsia="Times New Roman" w:hAnsi="Arial" w:cs="Arial"/>
          <w:b/>
          <w:sz w:val="28"/>
          <w:szCs w:val="28"/>
          <w:lang w:eastAsia="es-CL"/>
        </w:rPr>
        <w:t>Cuando dos o más personas se unen y colaboran mutuamente para conseguir un fin común, se habla de solidaridad. La solidaridad es compartir con otros tanto lo material como lo sentimental, es ofrecer ayuda a los demás y una colaboración mutua entre las personas.</w:t>
      </w:r>
    </w:p>
    <w:p w:rsidR="00552ED1" w:rsidRPr="0009368A" w:rsidRDefault="00552ED1">
      <w:pPr>
        <w:rPr>
          <w:b/>
          <w:sz w:val="32"/>
          <w:szCs w:val="32"/>
          <w:u w:val="single"/>
        </w:rPr>
      </w:pPr>
      <w:r w:rsidRPr="0009368A">
        <w:rPr>
          <w:b/>
          <w:sz w:val="32"/>
          <w:szCs w:val="32"/>
        </w:rPr>
        <w:t>Link para que puedas ver este</w:t>
      </w:r>
      <w:r w:rsidR="00A12449" w:rsidRPr="0009368A">
        <w:rPr>
          <w:sz w:val="32"/>
          <w:szCs w:val="32"/>
        </w:rPr>
        <w:t xml:space="preserve">           </w:t>
      </w:r>
      <w:r w:rsidRPr="0009368A">
        <w:rPr>
          <w:sz w:val="32"/>
          <w:szCs w:val="32"/>
        </w:rPr>
        <w:t xml:space="preserve"> </w:t>
      </w:r>
    </w:p>
    <w:p w:rsidR="00552ED1" w:rsidRPr="00342732" w:rsidRDefault="00A9055E">
      <w:pPr>
        <w:rPr>
          <w:b/>
          <w:sz w:val="28"/>
          <w:szCs w:val="28"/>
        </w:rPr>
      </w:pPr>
      <w:hyperlink r:id="rId7" w:history="1">
        <w:r w:rsidR="00552ED1" w:rsidRPr="00342732">
          <w:rPr>
            <w:b/>
            <w:sz w:val="28"/>
            <w:szCs w:val="28"/>
            <w:u w:val="single"/>
          </w:rPr>
          <w:t>https://www.youtube.com/watch?v=aF4lMplHxfk</w:t>
        </w:r>
      </w:hyperlink>
    </w:p>
    <w:p w:rsidR="00552ED1" w:rsidRPr="00342732" w:rsidRDefault="004233B5">
      <w:pPr>
        <w:rPr>
          <w:b/>
          <w:sz w:val="28"/>
          <w:szCs w:val="28"/>
        </w:rPr>
      </w:pPr>
      <w:r w:rsidRPr="00A12449">
        <w:rPr>
          <w:b/>
          <w:sz w:val="28"/>
          <w:szCs w:val="28"/>
          <w:u w:val="single"/>
        </w:rPr>
        <w:t>CORTO ANIMADO DE LA SOLIDARIDAD.</w:t>
      </w:r>
      <w:r w:rsidR="00A9055E">
        <w:rPr>
          <w:b/>
          <w:sz w:val="28"/>
          <w:szCs w:val="28"/>
          <w:u w:val="single"/>
        </w:rPr>
        <w:t xml:space="preserve">      </w:t>
      </w:r>
      <w:bookmarkStart w:id="0" w:name="_GoBack"/>
      <w:bookmarkEnd w:id="0"/>
      <w:r w:rsidR="00A9055E">
        <w:rPr>
          <w:b/>
          <w:sz w:val="28"/>
          <w:szCs w:val="28"/>
          <w:u w:val="single"/>
        </w:rPr>
        <w:t>(nombre del video)</w:t>
      </w:r>
    </w:p>
    <w:sectPr w:rsidR="00552ED1" w:rsidRPr="00342732" w:rsidSect="00653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E9"/>
    <w:rsid w:val="00067F64"/>
    <w:rsid w:val="0008275A"/>
    <w:rsid w:val="0009368A"/>
    <w:rsid w:val="001C6E24"/>
    <w:rsid w:val="0025399D"/>
    <w:rsid w:val="002A7CCC"/>
    <w:rsid w:val="00326F5B"/>
    <w:rsid w:val="00342732"/>
    <w:rsid w:val="00342D9A"/>
    <w:rsid w:val="004045C6"/>
    <w:rsid w:val="004233B5"/>
    <w:rsid w:val="0048106E"/>
    <w:rsid w:val="00552ED1"/>
    <w:rsid w:val="005D6E66"/>
    <w:rsid w:val="005E1D1C"/>
    <w:rsid w:val="00653970"/>
    <w:rsid w:val="00687D0D"/>
    <w:rsid w:val="006971A6"/>
    <w:rsid w:val="006A67E9"/>
    <w:rsid w:val="006D3B7E"/>
    <w:rsid w:val="008970F6"/>
    <w:rsid w:val="008B09CC"/>
    <w:rsid w:val="008B52CD"/>
    <w:rsid w:val="008E0D52"/>
    <w:rsid w:val="00995153"/>
    <w:rsid w:val="00A12449"/>
    <w:rsid w:val="00A9055E"/>
    <w:rsid w:val="00AB48BD"/>
    <w:rsid w:val="00B60826"/>
    <w:rsid w:val="00BE3755"/>
    <w:rsid w:val="00C17E1C"/>
    <w:rsid w:val="00CD0968"/>
    <w:rsid w:val="00E55AFA"/>
    <w:rsid w:val="00E94E16"/>
    <w:rsid w:val="00ED6FB0"/>
    <w:rsid w:val="00EF14DC"/>
    <w:rsid w:val="00E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C77E"/>
  <w15:docId w15:val="{B5E821E5-1D5A-45B4-AA2C-4F245433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7E9"/>
    <w:pPr>
      <w:spacing w:after="160" w:line="256" w:lineRule="auto"/>
    </w:pPr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6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67E9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7E9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6971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F4lMplHx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28</cp:revision>
  <dcterms:created xsi:type="dcterms:W3CDTF">2020-05-10T01:01:00Z</dcterms:created>
  <dcterms:modified xsi:type="dcterms:W3CDTF">2020-06-10T00:30:00Z</dcterms:modified>
</cp:coreProperties>
</file>