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                                        </w:t>
      </w:r>
      <w:r w:rsidR="00A307CD">
        <w:rPr>
          <w:b/>
        </w:rPr>
        <w:t xml:space="preserve">     MATERIAL DE APOYO GUIA N°12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</w:t>
      </w:r>
      <w:r w:rsidR="000923F3">
        <w:rPr>
          <w:noProof/>
          <w:lang w:eastAsia="es-CL"/>
        </w:rPr>
        <w:drawing>
          <wp:inline distT="0" distB="0" distL="0" distR="0" wp14:anchorId="7D054BBC" wp14:editId="4F37734B">
            <wp:extent cx="466725" cy="400050"/>
            <wp:effectExtent l="0" t="0" r="9525" b="0"/>
            <wp:docPr id="2" name="Imagen 2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2ED">
        <w:rPr>
          <w:b/>
        </w:rPr>
        <w:t xml:space="preserve">                   </w:t>
      </w:r>
    </w:p>
    <w:p w:rsidR="009311AD" w:rsidRDefault="00403092" w:rsidP="009311AD">
      <w:pPr>
        <w:rPr>
          <w:b/>
          <w:sz w:val="24"/>
          <w:szCs w:val="24"/>
        </w:rPr>
      </w:pPr>
      <w:r w:rsidRPr="00CE02ED">
        <w:rPr>
          <w:b/>
        </w:rPr>
        <w:t>O.A:</w:t>
      </w:r>
      <w:r w:rsidR="000923F3" w:rsidRPr="00E012E3">
        <w:rPr>
          <w:b/>
          <w:sz w:val="24"/>
          <w:szCs w:val="24"/>
        </w:rPr>
        <w:t xml:space="preserve"> </w:t>
      </w:r>
      <w:r w:rsidR="009311AD">
        <w:rPr>
          <w:rFonts w:ascii="Arial" w:hAnsi="Arial" w:cs="Arial"/>
          <w:sz w:val="24"/>
          <w:szCs w:val="24"/>
        </w:rPr>
        <w:t xml:space="preserve">Demostrar como los   conceptos que están en la sopa de letras son el complemento para el Valor dela Solidaridad. </w:t>
      </w:r>
    </w:p>
    <w:p w:rsidR="004E73D2" w:rsidRPr="00440AAF" w:rsidRDefault="006C0117">
      <w:pPr>
        <w:rPr>
          <w:sz w:val="24"/>
          <w:szCs w:val="24"/>
        </w:rPr>
      </w:pPr>
      <w:bookmarkStart w:id="0" w:name="_GoBack"/>
      <w:bookmarkEnd w:id="0"/>
      <w:r w:rsidRPr="006C0117">
        <w:rPr>
          <w:noProof/>
          <w:sz w:val="24"/>
          <w:szCs w:val="24"/>
          <w:lang w:eastAsia="es-CL"/>
        </w:rPr>
        <w:t xml:space="preserve">Observa como se encuentra la Solidaridad en las siguientes imágenes. </w:t>
      </w:r>
    </w:p>
    <w:p w:rsidR="004E73D2" w:rsidRDefault="000027CA">
      <w:pPr>
        <w:rPr>
          <w:noProof/>
          <w:lang w:eastAsia="es-CL"/>
        </w:rPr>
      </w:pPr>
      <w:r w:rsidRPr="000027CA">
        <w:rPr>
          <w:noProof/>
          <w:lang w:eastAsia="es-CL"/>
        </w:rPr>
        <w:t xml:space="preserve"> </w:t>
      </w:r>
      <w:r w:rsidR="00A307CD">
        <w:rPr>
          <w:rFonts w:ascii="Arial" w:eastAsia="Times New Roman" w:hAnsi="Arial" w:cs="Arial"/>
          <w:b/>
          <w:bCs/>
          <w:noProof/>
          <w:sz w:val="28"/>
          <w:szCs w:val="28"/>
          <w:lang w:eastAsia="es-CL"/>
        </w:rPr>
        <w:drawing>
          <wp:inline distT="0" distB="0" distL="0" distR="0" wp14:anchorId="575CA43D" wp14:editId="1815AE66">
            <wp:extent cx="2628900" cy="3009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BCB">
        <w:rPr>
          <w:noProof/>
          <w:lang w:eastAsia="es-CL"/>
        </w:rPr>
        <w:drawing>
          <wp:inline distT="0" distB="0" distL="0" distR="0" wp14:anchorId="4429323D" wp14:editId="0A8A6034">
            <wp:extent cx="2581275" cy="2856865"/>
            <wp:effectExtent l="0" t="0" r="9525" b="635"/>
            <wp:docPr id="1" name="Imagen 1" descr="Dibujo de Niño solidari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Niño solidari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16" w:rsidRDefault="003E37FA">
      <w:r>
        <w:rPr>
          <w:noProof/>
          <w:lang w:eastAsia="es-CL"/>
        </w:rPr>
        <w:drawing>
          <wp:inline distT="0" distB="0" distL="0" distR="0" wp14:anchorId="01EA5AE8" wp14:editId="63890B8D">
            <wp:extent cx="5838190" cy="2428875"/>
            <wp:effectExtent l="0" t="0" r="0" b="9525"/>
            <wp:docPr id="3" name="Imagen 3" descr="EL MUNDO DE LOS NIÑOS SOLIDARIOS DIBUJO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MUNDO DE LOS NIÑOS SOLIDARIOS DIBUJOS PARA PIN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35" cy="24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5F"/>
    <w:rsid w:val="000027CA"/>
    <w:rsid w:val="000923F3"/>
    <w:rsid w:val="001C105F"/>
    <w:rsid w:val="00294B0B"/>
    <w:rsid w:val="003E37FA"/>
    <w:rsid w:val="00403092"/>
    <w:rsid w:val="0041160D"/>
    <w:rsid w:val="00440AAF"/>
    <w:rsid w:val="00480B6A"/>
    <w:rsid w:val="004E73D2"/>
    <w:rsid w:val="004F6E8A"/>
    <w:rsid w:val="00520DB9"/>
    <w:rsid w:val="00526BCB"/>
    <w:rsid w:val="005C76AE"/>
    <w:rsid w:val="00610B16"/>
    <w:rsid w:val="00656CDE"/>
    <w:rsid w:val="006C0117"/>
    <w:rsid w:val="006C016D"/>
    <w:rsid w:val="007211F1"/>
    <w:rsid w:val="00782671"/>
    <w:rsid w:val="008E536C"/>
    <w:rsid w:val="00903348"/>
    <w:rsid w:val="009311AD"/>
    <w:rsid w:val="009D77D2"/>
    <w:rsid w:val="00A307CD"/>
    <w:rsid w:val="00B43366"/>
    <w:rsid w:val="00C502D0"/>
    <w:rsid w:val="00CE02ED"/>
    <w:rsid w:val="00DE1CCD"/>
    <w:rsid w:val="00E741A7"/>
    <w:rsid w:val="00F365B3"/>
    <w:rsid w:val="00FC4FC2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B3BB"/>
  <w15:chartTrackingRefBased/>
  <w15:docId w15:val="{294E6590-FEF8-4823-9431-F921C3B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30</cp:revision>
  <dcterms:created xsi:type="dcterms:W3CDTF">2020-05-19T23:55:00Z</dcterms:created>
  <dcterms:modified xsi:type="dcterms:W3CDTF">2020-06-16T22:37:00Z</dcterms:modified>
</cp:coreProperties>
</file>