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6134D" w14:textId="40FD1794" w:rsidR="009148B4" w:rsidRPr="00202AD6" w:rsidRDefault="004F1873" w:rsidP="007108CC">
      <w:pPr>
        <w:jc w:val="both"/>
        <w:rPr>
          <w:rFonts w:cstheme="minorHAnsi"/>
          <w:b/>
          <w:sz w:val="24"/>
          <w:szCs w:val="24"/>
        </w:rPr>
      </w:pPr>
      <w:bookmarkStart w:id="0" w:name="_GoBack"/>
      <w:bookmarkEnd w:id="0"/>
      <w:r w:rsidRPr="00202AD6">
        <w:rPr>
          <w:rFonts w:cstheme="minorHAnsi"/>
          <w:b/>
          <w:sz w:val="24"/>
          <w:szCs w:val="24"/>
        </w:rPr>
        <w:t xml:space="preserve">                            </w:t>
      </w:r>
      <w:r w:rsidR="00AC3FB6" w:rsidRPr="00202AD6">
        <w:rPr>
          <w:rFonts w:cstheme="minorHAnsi"/>
          <w:b/>
          <w:sz w:val="24"/>
          <w:szCs w:val="24"/>
        </w:rPr>
        <w:t>MATERIAL</w:t>
      </w:r>
      <w:r w:rsidRPr="00202AD6">
        <w:rPr>
          <w:rFonts w:cstheme="minorHAnsi"/>
          <w:b/>
          <w:sz w:val="24"/>
          <w:szCs w:val="24"/>
        </w:rPr>
        <w:t xml:space="preserve"> DE APRENDIZAJE UNIDAD 2</w:t>
      </w:r>
      <w:r w:rsidR="00B2238E">
        <w:rPr>
          <w:rFonts w:cstheme="minorHAnsi"/>
          <w:b/>
          <w:sz w:val="24"/>
          <w:szCs w:val="24"/>
        </w:rPr>
        <w:t xml:space="preserve">   N° DE GUÍA 15</w:t>
      </w:r>
    </w:p>
    <w:p w14:paraId="5657140E" w14:textId="55C230CF" w:rsidR="00BE56C2" w:rsidRPr="00202AD6" w:rsidRDefault="00BE56C2" w:rsidP="00B32244">
      <w:pPr>
        <w:jc w:val="both"/>
        <w:rPr>
          <w:rFonts w:cstheme="minorHAnsi"/>
          <w:sz w:val="24"/>
          <w:szCs w:val="24"/>
        </w:rPr>
      </w:pPr>
      <w:r w:rsidRPr="00202AD6">
        <w:rPr>
          <w:rFonts w:cstheme="minorHAnsi"/>
          <w:sz w:val="24"/>
          <w:szCs w:val="24"/>
        </w:rPr>
        <w:t xml:space="preserve">ASIGNATURA: </w:t>
      </w:r>
      <w:r w:rsidR="00DE71A2" w:rsidRPr="00202AD6">
        <w:rPr>
          <w:rFonts w:cstheme="minorHAnsi"/>
          <w:sz w:val="24"/>
          <w:szCs w:val="24"/>
        </w:rPr>
        <w:t>MÚSICA</w:t>
      </w:r>
    </w:p>
    <w:p w14:paraId="65A941CA" w14:textId="4952D4FA" w:rsidR="00BE56C2" w:rsidRPr="00202AD6" w:rsidRDefault="00BE56C2" w:rsidP="00B32244">
      <w:pPr>
        <w:jc w:val="both"/>
        <w:rPr>
          <w:rFonts w:cstheme="minorHAnsi"/>
          <w:sz w:val="24"/>
          <w:szCs w:val="24"/>
        </w:rPr>
      </w:pPr>
      <w:r w:rsidRPr="00202AD6">
        <w:rPr>
          <w:rFonts w:cstheme="minorHAnsi"/>
          <w:sz w:val="24"/>
          <w:szCs w:val="24"/>
        </w:rPr>
        <w:t>NOMBRE ESTUDIANTE: ______________________________________________________</w:t>
      </w:r>
    </w:p>
    <w:p w14:paraId="294DC105" w14:textId="61C68CEF" w:rsidR="00BE56C2" w:rsidRPr="00202AD6" w:rsidRDefault="00BE56C2" w:rsidP="00B32244">
      <w:pPr>
        <w:jc w:val="both"/>
        <w:rPr>
          <w:rFonts w:cstheme="minorHAnsi"/>
          <w:sz w:val="24"/>
          <w:szCs w:val="24"/>
        </w:rPr>
      </w:pPr>
      <w:r w:rsidRPr="00202AD6">
        <w:rPr>
          <w:rFonts w:cstheme="minorHAnsi"/>
          <w:sz w:val="24"/>
          <w:szCs w:val="24"/>
        </w:rPr>
        <w:t>CURSO: __________</w:t>
      </w:r>
      <w:r w:rsidR="0035270E" w:rsidRPr="00202AD6">
        <w:rPr>
          <w:rFonts w:cstheme="minorHAnsi"/>
          <w:sz w:val="24"/>
          <w:szCs w:val="24"/>
        </w:rPr>
        <w:t>_______</w:t>
      </w:r>
      <w:r w:rsidR="007D7550">
        <w:rPr>
          <w:rFonts w:cstheme="minorHAnsi"/>
          <w:sz w:val="24"/>
          <w:szCs w:val="24"/>
        </w:rPr>
        <w:t>5</w:t>
      </w:r>
      <w:r w:rsidR="0035270E" w:rsidRPr="00202AD6">
        <w:rPr>
          <w:rFonts w:cstheme="minorHAnsi"/>
          <w:sz w:val="24"/>
          <w:szCs w:val="24"/>
        </w:rPr>
        <w:t>_____________ LETRA: ______</w:t>
      </w:r>
      <w:r w:rsidRPr="00202AD6">
        <w:rPr>
          <w:rFonts w:cstheme="minorHAnsi"/>
          <w:sz w:val="24"/>
          <w:szCs w:val="24"/>
        </w:rPr>
        <w:t xml:space="preserve"> FECHA: __________________</w:t>
      </w:r>
    </w:p>
    <w:p w14:paraId="59920F54" w14:textId="063B3AD5" w:rsidR="00D74006" w:rsidRDefault="00E446DC" w:rsidP="00D74006">
      <w:pPr>
        <w:jc w:val="both"/>
        <w:rPr>
          <w:rFonts w:cstheme="minorHAnsi"/>
          <w:sz w:val="24"/>
          <w:szCs w:val="24"/>
        </w:rPr>
      </w:pPr>
      <w:bookmarkStart w:id="1" w:name="_Hlk40430291"/>
      <w:r w:rsidRPr="00202AD6">
        <w:rPr>
          <w:rFonts w:cstheme="minorHAnsi"/>
          <w:sz w:val="24"/>
          <w:szCs w:val="24"/>
        </w:rPr>
        <w:t xml:space="preserve">OA: </w:t>
      </w:r>
      <w:r w:rsidR="00790E79" w:rsidRPr="00790E79">
        <w:rPr>
          <w:rFonts w:cstheme="minorHAnsi"/>
          <w:sz w:val="24"/>
          <w:szCs w:val="24"/>
        </w:rPr>
        <w:t xml:space="preserve">Escuchar música en forma abundante de diversos contextos y culturas, poniendo énfasis en: › tradición escrita (docta) › tradición oral (folclor, música de pueblos originarios) </w:t>
      </w:r>
      <w:r w:rsidR="00790E79" w:rsidRPr="00790E79">
        <w:rPr>
          <w:rFonts w:cstheme="minorHAnsi"/>
          <w:b/>
          <w:sz w:val="24"/>
          <w:szCs w:val="24"/>
        </w:rPr>
        <w:t>› popular (jazz, rock, fusión, etcétera).</w:t>
      </w:r>
    </w:p>
    <w:bookmarkEnd w:id="1"/>
    <w:p w14:paraId="3FDFC6F3" w14:textId="44DCA319" w:rsidR="007853BC" w:rsidRDefault="007853BC" w:rsidP="007853BC">
      <w:pPr>
        <w:jc w:val="both"/>
        <w:rPr>
          <w:rFonts w:cstheme="minorHAnsi"/>
          <w:sz w:val="24"/>
          <w:szCs w:val="24"/>
        </w:rPr>
      </w:pPr>
      <w:r>
        <w:rPr>
          <w:rFonts w:cstheme="minorHAnsi"/>
          <w:sz w:val="24"/>
          <w:szCs w:val="24"/>
        </w:rPr>
        <w:t xml:space="preserve">OBJETIVO DE LA CLASE: </w:t>
      </w:r>
      <w:r w:rsidR="00790E79">
        <w:rPr>
          <w:rFonts w:cstheme="minorHAnsi"/>
          <w:sz w:val="24"/>
          <w:szCs w:val="24"/>
        </w:rPr>
        <w:t>identificar que es la música popular y escuchar algunos ejemplos de esta.</w:t>
      </w:r>
    </w:p>
    <w:p w14:paraId="14509722" w14:textId="0810B64B" w:rsidR="00537DBB" w:rsidRDefault="00537DBB" w:rsidP="00537DBB">
      <w:pPr>
        <w:pStyle w:val="Ttulo"/>
      </w:pPr>
      <w:r>
        <w:t xml:space="preserve">Géneros  musicales </w:t>
      </w:r>
    </w:p>
    <w:p w14:paraId="6B776984" w14:textId="77777777" w:rsidR="00CA3851" w:rsidRDefault="00CA3851" w:rsidP="00CA3851">
      <w:pPr>
        <w:jc w:val="both"/>
        <w:rPr>
          <w:rFonts w:cstheme="minorHAnsi"/>
          <w:sz w:val="24"/>
          <w:szCs w:val="24"/>
        </w:rPr>
      </w:pPr>
      <w:r w:rsidRPr="00CA3851">
        <w:rPr>
          <w:rFonts w:cstheme="minorHAnsi"/>
          <w:sz w:val="24"/>
          <w:szCs w:val="24"/>
        </w:rPr>
        <w:t>Los géneros musicales son una clasificación academicista de música según determinados aspectos. Se valora la instrumentación y la función de estas obras.</w:t>
      </w:r>
    </w:p>
    <w:p w14:paraId="0DFE531F" w14:textId="7163229E" w:rsidR="0076679F" w:rsidRPr="00CA3851" w:rsidRDefault="0076679F" w:rsidP="0076679F">
      <w:pPr>
        <w:jc w:val="center"/>
        <w:rPr>
          <w:rFonts w:cstheme="minorHAnsi"/>
          <w:sz w:val="24"/>
          <w:szCs w:val="24"/>
        </w:rPr>
      </w:pPr>
      <w:r>
        <w:rPr>
          <w:noProof/>
          <w:lang w:eastAsia="es-CL"/>
        </w:rPr>
        <w:drawing>
          <wp:inline distT="0" distB="0" distL="0" distR="0" wp14:anchorId="065292FD" wp14:editId="26F43AE1">
            <wp:extent cx="4338084" cy="2345507"/>
            <wp:effectExtent l="0" t="0" r="5715" b="0"/>
            <wp:docPr id="3" name="Imagen 3" descr="DISCRIMINACIÓN SOCIAL, POLÍTICA, ETC... POR GÉNEROS Y ESTIL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RIMINACIÓN SOCIAL, POLÍTICA, ETC... POR GÉNEROS Y ESTILO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8718" cy="2351257"/>
                    </a:xfrm>
                    <a:prstGeom prst="rect">
                      <a:avLst/>
                    </a:prstGeom>
                    <a:noFill/>
                    <a:ln>
                      <a:noFill/>
                    </a:ln>
                  </pic:spPr>
                </pic:pic>
              </a:graphicData>
            </a:graphic>
          </wp:inline>
        </w:drawing>
      </w:r>
    </w:p>
    <w:p w14:paraId="565E5A4A" w14:textId="341FE736" w:rsidR="00CA3851" w:rsidRDefault="00CA3851" w:rsidP="00CA3851">
      <w:pPr>
        <w:jc w:val="both"/>
        <w:rPr>
          <w:rFonts w:cstheme="minorHAnsi"/>
          <w:sz w:val="24"/>
          <w:szCs w:val="24"/>
        </w:rPr>
      </w:pPr>
      <w:r w:rsidRPr="00CA3851">
        <w:rPr>
          <w:rFonts w:cstheme="minorHAnsi"/>
          <w:sz w:val="24"/>
          <w:szCs w:val="24"/>
        </w:rPr>
        <w:t>Más tarde se incorporan criterios como características culturales, contexto histórico-geográfico o estilo. La clasificación divide los tipos de música según instrumentación en música vocal o instrumental y según la finalidad de la obra: música religiosa, profana, dramática…</w:t>
      </w:r>
    </w:p>
    <w:p w14:paraId="567E0795" w14:textId="77777777" w:rsidR="00CA3851" w:rsidRPr="00CA3851" w:rsidRDefault="00CA3851" w:rsidP="00CA3851">
      <w:pPr>
        <w:jc w:val="both"/>
        <w:rPr>
          <w:rFonts w:cstheme="minorHAnsi"/>
          <w:sz w:val="24"/>
          <w:szCs w:val="24"/>
          <w:u w:val="single"/>
        </w:rPr>
      </w:pPr>
      <w:r w:rsidRPr="00CA3851">
        <w:rPr>
          <w:rFonts w:cstheme="minorHAnsi"/>
          <w:sz w:val="24"/>
          <w:szCs w:val="24"/>
          <w:u w:val="single"/>
        </w:rPr>
        <w:t>Criterios de clasificación de géneros musicales</w:t>
      </w:r>
    </w:p>
    <w:p w14:paraId="3BF5D358" w14:textId="77777777" w:rsidR="00CA3851" w:rsidRPr="00CA3851" w:rsidRDefault="00CA3851" w:rsidP="00CA3851">
      <w:pPr>
        <w:jc w:val="both"/>
        <w:rPr>
          <w:rFonts w:cstheme="minorHAnsi"/>
          <w:sz w:val="24"/>
          <w:szCs w:val="24"/>
        </w:rPr>
      </w:pPr>
      <w:r w:rsidRPr="00CA3851">
        <w:rPr>
          <w:rFonts w:cstheme="minorHAnsi"/>
          <w:sz w:val="24"/>
          <w:szCs w:val="24"/>
        </w:rPr>
        <w:t>La industrialización de la música en el siglo XX clasifica más profundamente, elaborando los géneros actuales. La clasificación tiene como base una dualidad:</w:t>
      </w:r>
    </w:p>
    <w:p w14:paraId="0A82DF22" w14:textId="77777777" w:rsidR="00CA3851" w:rsidRDefault="00CA3851" w:rsidP="00CA3851">
      <w:pPr>
        <w:pStyle w:val="Prrafodelista"/>
        <w:numPr>
          <w:ilvl w:val="0"/>
          <w:numId w:val="6"/>
        </w:numPr>
        <w:jc w:val="both"/>
        <w:rPr>
          <w:rFonts w:cstheme="minorHAnsi"/>
          <w:sz w:val="24"/>
          <w:szCs w:val="24"/>
        </w:rPr>
      </w:pPr>
      <w:r w:rsidRPr="00CA3851">
        <w:rPr>
          <w:rFonts w:cstheme="minorHAnsi"/>
          <w:sz w:val="24"/>
          <w:szCs w:val="24"/>
        </w:rPr>
        <w:t>música clásica</w:t>
      </w:r>
    </w:p>
    <w:p w14:paraId="17D1DFD2" w14:textId="59B6DF63" w:rsidR="00CA3851" w:rsidRPr="00CA3851" w:rsidRDefault="00CA3851" w:rsidP="00CA3851">
      <w:pPr>
        <w:pStyle w:val="Prrafodelista"/>
        <w:numPr>
          <w:ilvl w:val="0"/>
          <w:numId w:val="6"/>
        </w:numPr>
        <w:jc w:val="both"/>
        <w:rPr>
          <w:rFonts w:cstheme="minorHAnsi"/>
          <w:sz w:val="24"/>
          <w:szCs w:val="24"/>
        </w:rPr>
      </w:pPr>
      <w:r w:rsidRPr="00CA3851">
        <w:rPr>
          <w:rFonts w:cstheme="minorHAnsi"/>
          <w:sz w:val="24"/>
          <w:szCs w:val="24"/>
        </w:rPr>
        <w:t>moderna.</w:t>
      </w:r>
    </w:p>
    <w:p w14:paraId="69843B0D" w14:textId="77777777" w:rsidR="00CA3851" w:rsidRPr="00CA3851" w:rsidRDefault="00CA3851" w:rsidP="00CA3851">
      <w:pPr>
        <w:jc w:val="both"/>
        <w:rPr>
          <w:rFonts w:cstheme="minorHAnsi"/>
          <w:sz w:val="24"/>
          <w:szCs w:val="24"/>
        </w:rPr>
      </w:pPr>
      <w:r w:rsidRPr="00CA3851">
        <w:rPr>
          <w:rFonts w:cstheme="minorHAnsi"/>
          <w:sz w:val="24"/>
          <w:szCs w:val="24"/>
        </w:rPr>
        <w:t>Dentro de esta rama se añade otra:</w:t>
      </w:r>
    </w:p>
    <w:p w14:paraId="227BCED6" w14:textId="77777777" w:rsidR="00CA3851" w:rsidRPr="00CA3851" w:rsidRDefault="00CA3851" w:rsidP="00CA3851">
      <w:pPr>
        <w:pStyle w:val="Prrafodelista"/>
        <w:numPr>
          <w:ilvl w:val="0"/>
          <w:numId w:val="7"/>
        </w:numPr>
        <w:jc w:val="both"/>
        <w:rPr>
          <w:rFonts w:cstheme="minorHAnsi"/>
          <w:sz w:val="24"/>
          <w:szCs w:val="24"/>
        </w:rPr>
      </w:pPr>
      <w:r w:rsidRPr="00CA3851">
        <w:rPr>
          <w:rFonts w:cstheme="minorHAnsi"/>
          <w:sz w:val="24"/>
          <w:szCs w:val="24"/>
        </w:rPr>
        <w:lastRenderedPageBreak/>
        <w:t>música culta</w:t>
      </w:r>
    </w:p>
    <w:p w14:paraId="02BAA6B0" w14:textId="29F2228E" w:rsidR="00CA3851" w:rsidRPr="00CA3851" w:rsidRDefault="00CA3851" w:rsidP="00CA3851">
      <w:pPr>
        <w:pStyle w:val="Prrafodelista"/>
        <w:numPr>
          <w:ilvl w:val="0"/>
          <w:numId w:val="7"/>
        </w:numPr>
        <w:jc w:val="both"/>
        <w:rPr>
          <w:rFonts w:cstheme="minorHAnsi"/>
          <w:sz w:val="24"/>
          <w:szCs w:val="24"/>
        </w:rPr>
      </w:pPr>
      <w:r w:rsidRPr="00CA3851">
        <w:rPr>
          <w:rFonts w:cstheme="minorHAnsi"/>
          <w:sz w:val="24"/>
          <w:szCs w:val="24"/>
        </w:rPr>
        <w:t>tradicional, según el modo de trasmisión, de forma escrita u oral.</w:t>
      </w:r>
    </w:p>
    <w:p w14:paraId="4D99513A" w14:textId="77777777" w:rsidR="00CA3851" w:rsidRPr="00CA3851" w:rsidRDefault="00CA3851" w:rsidP="00CA3851">
      <w:pPr>
        <w:jc w:val="both"/>
        <w:rPr>
          <w:rFonts w:cstheme="minorHAnsi"/>
          <w:sz w:val="24"/>
          <w:szCs w:val="24"/>
        </w:rPr>
      </w:pPr>
      <w:r w:rsidRPr="00CA3851">
        <w:rPr>
          <w:rFonts w:cstheme="minorHAnsi"/>
          <w:sz w:val="24"/>
          <w:szCs w:val="24"/>
        </w:rPr>
        <w:t>Otra clasificación alude al origen de la música:</w:t>
      </w:r>
    </w:p>
    <w:p w14:paraId="34DA09B9" w14:textId="77777777" w:rsidR="00CA3851" w:rsidRPr="00CA3851" w:rsidRDefault="00CA3851" w:rsidP="00CA3851">
      <w:pPr>
        <w:pStyle w:val="Prrafodelista"/>
        <w:numPr>
          <w:ilvl w:val="0"/>
          <w:numId w:val="8"/>
        </w:numPr>
        <w:jc w:val="both"/>
        <w:rPr>
          <w:rFonts w:cstheme="minorHAnsi"/>
          <w:sz w:val="24"/>
          <w:szCs w:val="24"/>
        </w:rPr>
      </w:pPr>
      <w:r w:rsidRPr="00CA3851">
        <w:rPr>
          <w:rFonts w:cstheme="minorHAnsi"/>
          <w:sz w:val="24"/>
          <w:szCs w:val="24"/>
        </w:rPr>
        <w:t>electrónica</w:t>
      </w:r>
    </w:p>
    <w:p w14:paraId="2BB3BF2C" w14:textId="21BE6E51" w:rsidR="00CA3851" w:rsidRPr="00CA3851" w:rsidRDefault="00CA3851" w:rsidP="00CA3851">
      <w:pPr>
        <w:pStyle w:val="Prrafodelista"/>
        <w:numPr>
          <w:ilvl w:val="0"/>
          <w:numId w:val="8"/>
        </w:numPr>
        <w:jc w:val="both"/>
        <w:rPr>
          <w:rFonts w:cstheme="minorHAnsi"/>
          <w:sz w:val="24"/>
          <w:szCs w:val="24"/>
        </w:rPr>
      </w:pPr>
      <w:r w:rsidRPr="00CA3851">
        <w:rPr>
          <w:rFonts w:cstheme="minorHAnsi"/>
          <w:sz w:val="24"/>
          <w:szCs w:val="24"/>
        </w:rPr>
        <w:t>instrumental.</w:t>
      </w:r>
    </w:p>
    <w:p w14:paraId="62D0F0AE" w14:textId="2901ECF1" w:rsidR="00CA3851" w:rsidRDefault="00CA3851" w:rsidP="00CA3851">
      <w:pPr>
        <w:jc w:val="both"/>
        <w:rPr>
          <w:rFonts w:cstheme="minorHAnsi"/>
          <w:sz w:val="24"/>
          <w:szCs w:val="24"/>
        </w:rPr>
      </w:pPr>
      <w:r w:rsidRPr="00CA3851">
        <w:rPr>
          <w:rFonts w:cstheme="minorHAnsi"/>
          <w:sz w:val="24"/>
          <w:szCs w:val="24"/>
        </w:rPr>
        <w:t>Actualmente, estas clasificaciones han evolucionado hacia una categorización por estilos. Los géneros tienen unas fronteras difusas, aunque sí es posible elaborar una lista de aspectos comunes que categoricen los diferentes estilos de música</w:t>
      </w:r>
      <w:r>
        <w:rPr>
          <w:rFonts w:cstheme="minorHAnsi"/>
          <w:sz w:val="24"/>
          <w:szCs w:val="24"/>
        </w:rPr>
        <w:t>.</w:t>
      </w:r>
    </w:p>
    <w:p w14:paraId="266C6F98" w14:textId="5C090754" w:rsidR="00CA3851" w:rsidRDefault="00CA3851" w:rsidP="00CA3851">
      <w:pPr>
        <w:jc w:val="both"/>
        <w:rPr>
          <w:rFonts w:cstheme="minorHAnsi"/>
          <w:sz w:val="24"/>
          <w:szCs w:val="24"/>
        </w:rPr>
      </w:pPr>
      <w:r>
        <w:rPr>
          <w:rFonts w:cstheme="minorHAnsi"/>
          <w:sz w:val="24"/>
          <w:szCs w:val="24"/>
        </w:rPr>
        <w:t>Listado de</w:t>
      </w:r>
      <w:r w:rsidR="0076679F">
        <w:rPr>
          <w:rFonts w:cstheme="minorHAnsi"/>
          <w:sz w:val="24"/>
          <w:szCs w:val="24"/>
        </w:rPr>
        <w:t xml:space="preserve"> algunos</w:t>
      </w:r>
      <w:r>
        <w:rPr>
          <w:rFonts w:cstheme="minorHAnsi"/>
          <w:sz w:val="24"/>
          <w:szCs w:val="24"/>
        </w:rPr>
        <w:t xml:space="preserve"> </w:t>
      </w:r>
      <w:r w:rsidR="0076679F">
        <w:rPr>
          <w:rFonts w:cstheme="minorHAnsi"/>
          <w:sz w:val="24"/>
          <w:szCs w:val="24"/>
        </w:rPr>
        <w:t>géneros</w:t>
      </w:r>
      <w:r>
        <w:rPr>
          <w:rFonts w:cstheme="minorHAnsi"/>
          <w:sz w:val="24"/>
          <w:szCs w:val="24"/>
        </w:rPr>
        <w:t xml:space="preserve"> y sub-</w:t>
      </w:r>
      <w:r w:rsidR="0076679F">
        <w:rPr>
          <w:rFonts w:cstheme="minorHAnsi"/>
          <w:sz w:val="24"/>
          <w:szCs w:val="24"/>
        </w:rPr>
        <w:t>géneros</w:t>
      </w:r>
      <w:r>
        <w:rPr>
          <w:rFonts w:cstheme="minorHAnsi"/>
          <w:sz w:val="24"/>
          <w:szCs w:val="24"/>
        </w:rPr>
        <w:t xml:space="preserve"> musicales</w:t>
      </w:r>
    </w:p>
    <w:p w14:paraId="1335F020" w14:textId="77777777" w:rsidR="00CA3851" w:rsidRDefault="00CA3851" w:rsidP="00CA3851">
      <w:pPr>
        <w:jc w:val="both"/>
        <w:rPr>
          <w:rFonts w:cstheme="minorHAnsi"/>
          <w:sz w:val="24"/>
          <w:szCs w:val="24"/>
        </w:rPr>
        <w:sectPr w:rsidR="00CA3851" w:rsidSect="004F1873">
          <w:headerReference w:type="default" r:id="rId9"/>
          <w:pgSz w:w="12240" w:h="15840"/>
          <w:pgMar w:top="1135" w:right="1080" w:bottom="709" w:left="1080" w:header="708" w:footer="708" w:gutter="0"/>
          <w:cols w:space="708"/>
          <w:docGrid w:linePitch="360"/>
        </w:sectPr>
      </w:pPr>
    </w:p>
    <w:p w14:paraId="217AB61E" w14:textId="49CE87A0"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lastRenderedPageBreak/>
        <w:t>Bachata</w:t>
      </w:r>
    </w:p>
    <w:p w14:paraId="7BA956E4"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Baladas</w:t>
      </w:r>
    </w:p>
    <w:p w14:paraId="2A77594C"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Blues</w:t>
      </w:r>
    </w:p>
    <w:p w14:paraId="3FA984D0"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Bolero</w:t>
      </w:r>
    </w:p>
    <w:p w14:paraId="6558EEFC"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Bosa Nova</w:t>
      </w:r>
    </w:p>
    <w:p w14:paraId="1FD52812"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Celta</w:t>
      </w:r>
    </w:p>
    <w:p w14:paraId="4F6EEAF1"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Clásica</w:t>
      </w:r>
    </w:p>
    <w:p w14:paraId="6D38066D"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Corrido</w:t>
      </w:r>
    </w:p>
    <w:p w14:paraId="195B6C80"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Country</w:t>
      </w:r>
    </w:p>
    <w:p w14:paraId="635E295D"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Criollo</w:t>
      </w:r>
    </w:p>
    <w:p w14:paraId="2E65BDD6"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Cumbia</w:t>
      </w:r>
    </w:p>
    <w:p w14:paraId="1030878C"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Disco</w:t>
      </w:r>
    </w:p>
    <w:p w14:paraId="30CCC04E"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Dubstep</w:t>
      </w:r>
    </w:p>
    <w:p w14:paraId="39FA3DE3"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Electrónica</w:t>
      </w:r>
    </w:p>
    <w:p w14:paraId="5025073A"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Flamenco</w:t>
      </w:r>
    </w:p>
    <w:p w14:paraId="37932D23"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lastRenderedPageBreak/>
        <w:t>Folk</w:t>
      </w:r>
    </w:p>
    <w:p w14:paraId="2437753A"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Funk</w:t>
      </w:r>
    </w:p>
    <w:p w14:paraId="7E98FFEB"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Garage Rock</w:t>
      </w:r>
    </w:p>
    <w:p w14:paraId="4E9ED002"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Gospel</w:t>
      </w:r>
    </w:p>
    <w:p w14:paraId="3D9EBD76"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Heavy Metal</w:t>
      </w:r>
    </w:p>
    <w:p w14:paraId="0DD71E74"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Hip Hop</w:t>
      </w:r>
    </w:p>
    <w:p w14:paraId="10B7FFAA"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Indie​</w:t>
      </w:r>
    </w:p>
    <w:p w14:paraId="7DD7E715"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Jazz​</w:t>
      </w:r>
    </w:p>
    <w:p w14:paraId="5EC91806"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Merengue</w:t>
      </w:r>
    </w:p>
    <w:p w14:paraId="63AB80B5"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Polka</w:t>
      </w:r>
    </w:p>
    <w:p w14:paraId="4BB4751E"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Punk</w:t>
      </w:r>
    </w:p>
    <w:p w14:paraId="64FDD337"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Ranchera</w:t>
      </w:r>
    </w:p>
    <w:p w14:paraId="789CE495"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Rap</w:t>
      </w:r>
    </w:p>
    <w:p w14:paraId="35FA0EC8"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Reggae</w:t>
      </w:r>
    </w:p>
    <w:p w14:paraId="43AAABA3"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Rumba</w:t>
      </w:r>
    </w:p>
    <w:p w14:paraId="05876BE7"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lastRenderedPageBreak/>
        <w:t>Rhythm and Blues</w:t>
      </w:r>
    </w:p>
    <w:p w14:paraId="37432EAC"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Rock</w:t>
      </w:r>
    </w:p>
    <w:p w14:paraId="27624757"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Rock and Roll</w:t>
      </w:r>
    </w:p>
    <w:p w14:paraId="005799B2"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Salsa</w:t>
      </w:r>
    </w:p>
    <w:p w14:paraId="3BAFE0E9"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Samba</w:t>
      </w:r>
    </w:p>
    <w:p w14:paraId="65541AAB"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Ska</w:t>
      </w:r>
    </w:p>
    <w:p w14:paraId="668FFA0B"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Son</w:t>
      </w:r>
    </w:p>
    <w:p w14:paraId="3C7875BA"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Soul</w:t>
      </w:r>
    </w:p>
    <w:p w14:paraId="74493277"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Swing</w:t>
      </w:r>
    </w:p>
    <w:p w14:paraId="3721ED87"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Tango</w:t>
      </w:r>
    </w:p>
    <w:p w14:paraId="2BA215E8"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Trap</w:t>
      </w:r>
    </w:p>
    <w:p w14:paraId="042F3229"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Trova</w:t>
      </w:r>
    </w:p>
    <w:p w14:paraId="21A4104F" w14:textId="77777777"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Vals</w:t>
      </w:r>
    </w:p>
    <w:p w14:paraId="44AE28ED" w14:textId="2E127021" w:rsidR="00CA3851" w:rsidRPr="00CA3851" w:rsidRDefault="00CA3851" w:rsidP="00CA3851">
      <w:pPr>
        <w:pStyle w:val="Prrafodelista"/>
        <w:numPr>
          <w:ilvl w:val="0"/>
          <w:numId w:val="9"/>
        </w:numPr>
        <w:jc w:val="both"/>
        <w:rPr>
          <w:rFonts w:cstheme="minorHAnsi"/>
          <w:sz w:val="24"/>
          <w:szCs w:val="24"/>
        </w:rPr>
      </w:pPr>
      <w:r w:rsidRPr="00CA3851">
        <w:rPr>
          <w:rFonts w:cstheme="minorHAnsi"/>
          <w:sz w:val="24"/>
          <w:szCs w:val="24"/>
        </w:rPr>
        <w:t>Vallenato</w:t>
      </w:r>
    </w:p>
    <w:p w14:paraId="0302B0C6" w14:textId="77777777" w:rsidR="00CA3851" w:rsidRDefault="00CA3851" w:rsidP="00CA3851">
      <w:pPr>
        <w:jc w:val="both"/>
        <w:rPr>
          <w:rFonts w:cstheme="minorHAnsi"/>
          <w:sz w:val="24"/>
          <w:szCs w:val="24"/>
        </w:rPr>
        <w:sectPr w:rsidR="00CA3851" w:rsidSect="00CA3851">
          <w:type w:val="continuous"/>
          <w:pgSz w:w="12240" w:h="15840"/>
          <w:pgMar w:top="1135" w:right="1080" w:bottom="709" w:left="1080" w:header="708" w:footer="708" w:gutter="0"/>
          <w:cols w:num="3" w:space="708"/>
          <w:docGrid w:linePitch="360"/>
        </w:sectPr>
      </w:pPr>
    </w:p>
    <w:p w14:paraId="14647C21" w14:textId="1749BDCA" w:rsidR="00CA3851" w:rsidRDefault="00CA3851" w:rsidP="00CA3851">
      <w:pPr>
        <w:jc w:val="both"/>
        <w:rPr>
          <w:rFonts w:cstheme="minorHAnsi"/>
          <w:sz w:val="24"/>
          <w:szCs w:val="24"/>
        </w:rPr>
      </w:pPr>
    </w:p>
    <w:p w14:paraId="6DFAC52B" w14:textId="4D7ECB78" w:rsidR="00CA3851" w:rsidRDefault="00CA3851" w:rsidP="00CA3851">
      <w:pPr>
        <w:jc w:val="both"/>
        <w:rPr>
          <w:rFonts w:cstheme="minorHAnsi"/>
          <w:sz w:val="24"/>
          <w:szCs w:val="24"/>
        </w:rPr>
      </w:pPr>
    </w:p>
    <w:sectPr w:rsidR="00CA3851" w:rsidSect="00CA3851">
      <w:type w:val="continuous"/>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7DA62" w14:textId="77777777" w:rsidR="002F4C1E" w:rsidRDefault="002F4C1E" w:rsidP="00BE56C2">
      <w:pPr>
        <w:spacing w:after="0" w:line="240" w:lineRule="auto"/>
      </w:pPr>
      <w:r>
        <w:separator/>
      </w:r>
    </w:p>
  </w:endnote>
  <w:endnote w:type="continuationSeparator" w:id="0">
    <w:p w14:paraId="596FC784" w14:textId="77777777" w:rsidR="002F4C1E" w:rsidRDefault="002F4C1E"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D9D27" w14:textId="77777777" w:rsidR="002F4C1E" w:rsidRDefault="002F4C1E" w:rsidP="00BE56C2">
      <w:pPr>
        <w:spacing w:after="0" w:line="240" w:lineRule="auto"/>
      </w:pPr>
      <w:r>
        <w:separator/>
      </w:r>
    </w:p>
  </w:footnote>
  <w:footnote w:type="continuationSeparator" w:id="0">
    <w:p w14:paraId="5D90740D" w14:textId="77777777" w:rsidR="002F4C1E" w:rsidRDefault="002F4C1E"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C48D" w14:textId="7F8E383F" w:rsidR="00E565BD" w:rsidRDefault="00E565BD"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3A3E3FB3" w14:textId="27905FC0" w:rsidR="00E565BD" w:rsidRDefault="00E565BD"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6C44"/>
    <w:multiLevelType w:val="hybridMultilevel"/>
    <w:tmpl w:val="78A831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19A4E8A"/>
    <w:multiLevelType w:val="hybridMultilevel"/>
    <w:tmpl w:val="6E2019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82E1DC7"/>
    <w:multiLevelType w:val="hybridMultilevel"/>
    <w:tmpl w:val="A4BA122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3807FC3"/>
    <w:multiLevelType w:val="multilevel"/>
    <w:tmpl w:val="573A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92313DC"/>
    <w:multiLevelType w:val="hybridMultilevel"/>
    <w:tmpl w:val="378E9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62C0C65"/>
    <w:multiLevelType w:val="hybridMultilevel"/>
    <w:tmpl w:val="405EBCBA"/>
    <w:lvl w:ilvl="0" w:tplc="340A000F">
      <w:start w:val="1"/>
      <w:numFmt w:val="decimal"/>
      <w:lvlText w:val="%1."/>
      <w:lvlJc w:val="left"/>
      <w:pPr>
        <w:ind w:left="720" w:hanging="360"/>
      </w:pPr>
    </w:lvl>
    <w:lvl w:ilvl="1" w:tplc="A70CE716">
      <w:numFmt w:val="bullet"/>
      <w:lvlText w:val=""/>
      <w:lvlJc w:val="left"/>
      <w:pPr>
        <w:ind w:left="1440" w:hanging="360"/>
      </w:pPr>
      <w:rPr>
        <w:rFonts w:ascii="Symbol" w:eastAsiaTheme="minorHAnsi" w:hAnsi="Symbol" w:cstheme="minorHAns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3"/>
  </w:num>
  <w:num w:numId="5">
    <w:abstractNumId w:val="2"/>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2EA7"/>
    <w:rsid w:val="00025193"/>
    <w:rsid w:val="00045FFA"/>
    <w:rsid w:val="000558B6"/>
    <w:rsid w:val="0008059F"/>
    <w:rsid w:val="00093C4C"/>
    <w:rsid w:val="000F2147"/>
    <w:rsid w:val="001028F4"/>
    <w:rsid w:val="0011439C"/>
    <w:rsid w:val="00156C49"/>
    <w:rsid w:val="001B25CC"/>
    <w:rsid w:val="001C07FB"/>
    <w:rsid w:val="001D4DAB"/>
    <w:rsid w:val="001D5E5B"/>
    <w:rsid w:val="00202AD6"/>
    <w:rsid w:val="002042AA"/>
    <w:rsid w:val="00274D47"/>
    <w:rsid w:val="00297B99"/>
    <w:rsid w:val="002A1C6C"/>
    <w:rsid w:val="002F4C1E"/>
    <w:rsid w:val="003334A5"/>
    <w:rsid w:val="003377D8"/>
    <w:rsid w:val="003436C7"/>
    <w:rsid w:val="0035270E"/>
    <w:rsid w:val="003A1A9C"/>
    <w:rsid w:val="003C3F4F"/>
    <w:rsid w:val="003C4998"/>
    <w:rsid w:val="003D1AF5"/>
    <w:rsid w:val="003F2780"/>
    <w:rsid w:val="003F4769"/>
    <w:rsid w:val="00401148"/>
    <w:rsid w:val="004E63D3"/>
    <w:rsid w:val="004F1873"/>
    <w:rsid w:val="00502FE3"/>
    <w:rsid w:val="00537DBB"/>
    <w:rsid w:val="0055227F"/>
    <w:rsid w:val="0058391F"/>
    <w:rsid w:val="005D0FAE"/>
    <w:rsid w:val="005E5020"/>
    <w:rsid w:val="005E5FA0"/>
    <w:rsid w:val="005E622B"/>
    <w:rsid w:val="006B6A5B"/>
    <w:rsid w:val="006C6315"/>
    <w:rsid w:val="006D227D"/>
    <w:rsid w:val="007108CC"/>
    <w:rsid w:val="0076679F"/>
    <w:rsid w:val="007853BC"/>
    <w:rsid w:val="00790E79"/>
    <w:rsid w:val="007C78AA"/>
    <w:rsid w:val="007D279A"/>
    <w:rsid w:val="007D7550"/>
    <w:rsid w:val="007E55AA"/>
    <w:rsid w:val="008B7679"/>
    <w:rsid w:val="008F4BB8"/>
    <w:rsid w:val="00904BAB"/>
    <w:rsid w:val="00910219"/>
    <w:rsid w:val="009148B4"/>
    <w:rsid w:val="0095087B"/>
    <w:rsid w:val="00964333"/>
    <w:rsid w:val="009C4110"/>
    <w:rsid w:val="009D753A"/>
    <w:rsid w:val="009E3F36"/>
    <w:rsid w:val="009E4754"/>
    <w:rsid w:val="009E6536"/>
    <w:rsid w:val="00A15547"/>
    <w:rsid w:val="00A227A4"/>
    <w:rsid w:val="00A80C71"/>
    <w:rsid w:val="00A90CCA"/>
    <w:rsid w:val="00AA6B0D"/>
    <w:rsid w:val="00AC3FB6"/>
    <w:rsid w:val="00B132B4"/>
    <w:rsid w:val="00B2238E"/>
    <w:rsid w:val="00B2795C"/>
    <w:rsid w:val="00B32244"/>
    <w:rsid w:val="00B32450"/>
    <w:rsid w:val="00B55A17"/>
    <w:rsid w:val="00B67F2F"/>
    <w:rsid w:val="00B85512"/>
    <w:rsid w:val="00BE56C2"/>
    <w:rsid w:val="00C052CF"/>
    <w:rsid w:val="00C11AAB"/>
    <w:rsid w:val="00C13152"/>
    <w:rsid w:val="00C72E07"/>
    <w:rsid w:val="00CA3851"/>
    <w:rsid w:val="00CB0D10"/>
    <w:rsid w:val="00CD0D07"/>
    <w:rsid w:val="00CE35D3"/>
    <w:rsid w:val="00D43512"/>
    <w:rsid w:val="00D640A5"/>
    <w:rsid w:val="00D74006"/>
    <w:rsid w:val="00DA65EF"/>
    <w:rsid w:val="00DE71A2"/>
    <w:rsid w:val="00DE756F"/>
    <w:rsid w:val="00E025DF"/>
    <w:rsid w:val="00E11671"/>
    <w:rsid w:val="00E23893"/>
    <w:rsid w:val="00E446DC"/>
    <w:rsid w:val="00E565BD"/>
    <w:rsid w:val="00E73F29"/>
    <w:rsid w:val="00ED6475"/>
    <w:rsid w:val="00F66A78"/>
    <w:rsid w:val="00F70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15547"/>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7108CC"/>
  </w:style>
  <w:style w:type="character" w:customStyle="1" w:styleId="mw-editsection">
    <w:name w:val="mw-editsection"/>
    <w:basedOn w:val="Fuentedeprrafopredeter"/>
    <w:rsid w:val="007108CC"/>
  </w:style>
  <w:style w:type="character" w:customStyle="1" w:styleId="mw-editsection-bracket">
    <w:name w:val="mw-editsection-bracket"/>
    <w:basedOn w:val="Fuentedeprrafopredeter"/>
    <w:rsid w:val="007108CC"/>
  </w:style>
  <w:style w:type="paragraph" w:styleId="NormalWeb">
    <w:name w:val="Normal (Web)"/>
    <w:basedOn w:val="Normal"/>
    <w:uiPriority w:val="99"/>
    <w:unhideWhenUsed/>
    <w:rsid w:val="007108C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71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108CC"/>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202A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15547"/>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7108CC"/>
  </w:style>
  <w:style w:type="character" w:customStyle="1" w:styleId="mw-editsection">
    <w:name w:val="mw-editsection"/>
    <w:basedOn w:val="Fuentedeprrafopredeter"/>
    <w:rsid w:val="007108CC"/>
  </w:style>
  <w:style w:type="character" w:customStyle="1" w:styleId="mw-editsection-bracket">
    <w:name w:val="mw-editsection-bracket"/>
    <w:basedOn w:val="Fuentedeprrafopredeter"/>
    <w:rsid w:val="007108CC"/>
  </w:style>
  <w:style w:type="paragraph" w:styleId="NormalWeb">
    <w:name w:val="Normal (Web)"/>
    <w:basedOn w:val="Normal"/>
    <w:uiPriority w:val="99"/>
    <w:unhideWhenUsed/>
    <w:rsid w:val="007108C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71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108CC"/>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202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575">
      <w:bodyDiv w:val="1"/>
      <w:marLeft w:val="0"/>
      <w:marRight w:val="0"/>
      <w:marTop w:val="0"/>
      <w:marBottom w:val="0"/>
      <w:divBdr>
        <w:top w:val="none" w:sz="0" w:space="0" w:color="auto"/>
        <w:left w:val="none" w:sz="0" w:space="0" w:color="auto"/>
        <w:bottom w:val="none" w:sz="0" w:space="0" w:color="auto"/>
        <w:right w:val="none" w:sz="0" w:space="0" w:color="auto"/>
      </w:divBdr>
    </w:div>
    <w:div w:id="100028893">
      <w:bodyDiv w:val="1"/>
      <w:marLeft w:val="0"/>
      <w:marRight w:val="0"/>
      <w:marTop w:val="0"/>
      <w:marBottom w:val="0"/>
      <w:divBdr>
        <w:top w:val="none" w:sz="0" w:space="0" w:color="auto"/>
        <w:left w:val="none" w:sz="0" w:space="0" w:color="auto"/>
        <w:bottom w:val="none" w:sz="0" w:space="0" w:color="auto"/>
        <w:right w:val="none" w:sz="0" w:space="0" w:color="auto"/>
      </w:divBdr>
    </w:div>
    <w:div w:id="123474850">
      <w:bodyDiv w:val="1"/>
      <w:marLeft w:val="0"/>
      <w:marRight w:val="0"/>
      <w:marTop w:val="0"/>
      <w:marBottom w:val="0"/>
      <w:divBdr>
        <w:top w:val="none" w:sz="0" w:space="0" w:color="auto"/>
        <w:left w:val="none" w:sz="0" w:space="0" w:color="auto"/>
        <w:bottom w:val="none" w:sz="0" w:space="0" w:color="auto"/>
        <w:right w:val="none" w:sz="0" w:space="0" w:color="auto"/>
      </w:divBdr>
    </w:div>
    <w:div w:id="221598215">
      <w:bodyDiv w:val="1"/>
      <w:marLeft w:val="0"/>
      <w:marRight w:val="0"/>
      <w:marTop w:val="0"/>
      <w:marBottom w:val="0"/>
      <w:divBdr>
        <w:top w:val="none" w:sz="0" w:space="0" w:color="auto"/>
        <w:left w:val="none" w:sz="0" w:space="0" w:color="auto"/>
        <w:bottom w:val="none" w:sz="0" w:space="0" w:color="auto"/>
        <w:right w:val="none" w:sz="0" w:space="0" w:color="auto"/>
      </w:divBdr>
    </w:div>
    <w:div w:id="283120371">
      <w:bodyDiv w:val="1"/>
      <w:marLeft w:val="0"/>
      <w:marRight w:val="0"/>
      <w:marTop w:val="0"/>
      <w:marBottom w:val="0"/>
      <w:divBdr>
        <w:top w:val="none" w:sz="0" w:space="0" w:color="auto"/>
        <w:left w:val="none" w:sz="0" w:space="0" w:color="auto"/>
        <w:bottom w:val="none" w:sz="0" w:space="0" w:color="auto"/>
        <w:right w:val="none" w:sz="0" w:space="0" w:color="auto"/>
      </w:divBdr>
      <w:divsChild>
        <w:div w:id="415904201">
          <w:marLeft w:val="0"/>
          <w:marRight w:val="0"/>
          <w:marTop w:val="0"/>
          <w:marBottom w:val="0"/>
          <w:divBdr>
            <w:top w:val="none" w:sz="0" w:space="0" w:color="auto"/>
            <w:left w:val="none" w:sz="0" w:space="0" w:color="auto"/>
            <w:bottom w:val="none" w:sz="0" w:space="0" w:color="auto"/>
            <w:right w:val="none" w:sz="0" w:space="0" w:color="auto"/>
          </w:divBdr>
          <w:divsChild>
            <w:div w:id="1371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4356">
      <w:bodyDiv w:val="1"/>
      <w:marLeft w:val="0"/>
      <w:marRight w:val="0"/>
      <w:marTop w:val="0"/>
      <w:marBottom w:val="0"/>
      <w:divBdr>
        <w:top w:val="none" w:sz="0" w:space="0" w:color="auto"/>
        <w:left w:val="none" w:sz="0" w:space="0" w:color="auto"/>
        <w:bottom w:val="none" w:sz="0" w:space="0" w:color="auto"/>
        <w:right w:val="none" w:sz="0" w:space="0" w:color="auto"/>
      </w:divBdr>
      <w:divsChild>
        <w:div w:id="91435239">
          <w:marLeft w:val="0"/>
          <w:marRight w:val="0"/>
          <w:marTop w:val="0"/>
          <w:marBottom w:val="0"/>
          <w:divBdr>
            <w:top w:val="single" w:sz="6" w:space="7" w:color="E5E5E5"/>
            <w:left w:val="none" w:sz="0" w:space="0" w:color="auto"/>
            <w:bottom w:val="none" w:sz="0" w:space="0" w:color="auto"/>
            <w:right w:val="none" w:sz="0" w:space="0" w:color="auto"/>
          </w:divBdr>
        </w:div>
        <w:div w:id="1596473843">
          <w:marLeft w:val="0"/>
          <w:marRight w:val="0"/>
          <w:marTop w:val="0"/>
          <w:marBottom w:val="0"/>
          <w:divBdr>
            <w:top w:val="none" w:sz="0" w:space="0" w:color="auto"/>
            <w:left w:val="none" w:sz="0" w:space="0" w:color="auto"/>
            <w:bottom w:val="none" w:sz="0" w:space="0" w:color="auto"/>
            <w:right w:val="none" w:sz="0" w:space="0" w:color="auto"/>
          </w:divBdr>
          <w:divsChild>
            <w:div w:id="1923221954">
              <w:marLeft w:val="0"/>
              <w:marRight w:val="0"/>
              <w:marTop w:val="0"/>
              <w:marBottom w:val="0"/>
              <w:divBdr>
                <w:top w:val="none" w:sz="0" w:space="0" w:color="auto"/>
                <w:left w:val="none" w:sz="0" w:space="0" w:color="auto"/>
                <w:bottom w:val="none" w:sz="0" w:space="0" w:color="auto"/>
                <w:right w:val="none" w:sz="0" w:space="0" w:color="auto"/>
              </w:divBdr>
              <w:divsChild>
                <w:div w:id="1878465814">
                  <w:marLeft w:val="0"/>
                  <w:marRight w:val="0"/>
                  <w:marTop w:val="0"/>
                  <w:marBottom w:val="0"/>
                  <w:divBdr>
                    <w:top w:val="none" w:sz="0" w:space="0" w:color="auto"/>
                    <w:left w:val="none" w:sz="0" w:space="0" w:color="auto"/>
                    <w:bottom w:val="none" w:sz="0" w:space="0" w:color="auto"/>
                    <w:right w:val="none" w:sz="0" w:space="0" w:color="auto"/>
                  </w:divBdr>
                  <w:divsChild>
                    <w:div w:id="9028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7125">
      <w:bodyDiv w:val="1"/>
      <w:marLeft w:val="0"/>
      <w:marRight w:val="0"/>
      <w:marTop w:val="0"/>
      <w:marBottom w:val="0"/>
      <w:divBdr>
        <w:top w:val="none" w:sz="0" w:space="0" w:color="auto"/>
        <w:left w:val="none" w:sz="0" w:space="0" w:color="auto"/>
        <w:bottom w:val="none" w:sz="0" w:space="0" w:color="auto"/>
        <w:right w:val="none" w:sz="0" w:space="0" w:color="auto"/>
      </w:divBdr>
    </w:div>
    <w:div w:id="507715133">
      <w:bodyDiv w:val="1"/>
      <w:marLeft w:val="0"/>
      <w:marRight w:val="0"/>
      <w:marTop w:val="0"/>
      <w:marBottom w:val="0"/>
      <w:divBdr>
        <w:top w:val="none" w:sz="0" w:space="0" w:color="auto"/>
        <w:left w:val="none" w:sz="0" w:space="0" w:color="auto"/>
        <w:bottom w:val="none" w:sz="0" w:space="0" w:color="auto"/>
        <w:right w:val="none" w:sz="0" w:space="0" w:color="auto"/>
      </w:divBdr>
    </w:div>
    <w:div w:id="511259180">
      <w:bodyDiv w:val="1"/>
      <w:marLeft w:val="0"/>
      <w:marRight w:val="0"/>
      <w:marTop w:val="0"/>
      <w:marBottom w:val="0"/>
      <w:divBdr>
        <w:top w:val="none" w:sz="0" w:space="0" w:color="auto"/>
        <w:left w:val="none" w:sz="0" w:space="0" w:color="auto"/>
        <w:bottom w:val="none" w:sz="0" w:space="0" w:color="auto"/>
        <w:right w:val="none" w:sz="0" w:space="0" w:color="auto"/>
      </w:divBdr>
    </w:div>
    <w:div w:id="660038380">
      <w:bodyDiv w:val="1"/>
      <w:marLeft w:val="0"/>
      <w:marRight w:val="0"/>
      <w:marTop w:val="0"/>
      <w:marBottom w:val="0"/>
      <w:divBdr>
        <w:top w:val="none" w:sz="0" w:space="0" w:color="auto"/>
        <w:left w:val="none" w:sz="0" w:space="0" w:color="auto"/>
        <w:bottom w:val="none" w:sz="0" w:space="0" w:color="auto"/>
        <w:right w:val="none" w:sz="0" w:space="0" w:color="auto"/>
      </w:divBdr>
    </w:div>
    <w:div w:id="660885081">
      <w:bodyDiv w:val="1"/>
      <w:marLeft w:val="0"/>
      <w:marRight w:val="0"/>
      <w:marTop w:val="0"/>
      <w:marBottom w:val="0"/>
      <w:divBdr>
        <w:top w:val="none" w:sz="0" w:space="0" w:color="auto"/>
        <w:left w:val="none" w:sz="0" w:space="0" w:color="auto"/>
        <w:bottom w:val="none" w:sz="0" w:space="0" w:color="auto"/>
        <w:right w:val="none" w:sz="0" w:space="0" w:color="auto"/>
      </w:divBdr>
    </w:div>
    <w:div w:id="755518808">
      <w:bodyDiv w:val="1"/>
      <w:marLeft w:val="0"/>
      <w:marRight w:val="0"/>
      <w:marTop w:val="0"/>
      <w:marBottom w:val="0"/>
      <w:divBdr>
        <w:top w:val="none" w:sz="0" w:space="0" w:color="auto"/>
        <w:left w:val="none" w:sz="0" w:space="0" w:color="auto"/>
        <w:bottom w:val="none" w:sz="0" w:space="0" w:color="auto"/>
        <w:right w:val="none" w:sz="0" w:space="0" w:color="auto"/>
      </w:divBdr>
    </w:div>
    <w:div w:id="788889192">
      <w:bodyDiv w:val="1"/>
      <w:marLeft w:val="0"/>
      <w:marRight w:val="0"/>
      <w:marTop w:val="0"/>
      <w:marBottom w:val="0"/>
      <w:divBdr>
        <w:top w:val="none" w:sz="0" w:space="0" w:color="auto"/>
        <w:left w:val="none" w:sz="0" w:space="0" w:color="auto"/>
        <w:bottom w:val="none" w:sz="0" w:space="0" w:color="auto"/>
        <w:right w:val="none" w:sz="0" w:space="0" w:color="auto"/>
      </w:divBdr>
    </w:div>
    <w:div w:id="811993163">
      <w:bodyDiv w:val="1"/>
      <w:marLeft w:val="0"/>
      <w:marRight w:val="0"/>
      <w:marTop w:val="0"/>
      <w:marBottom w:val="0"/>
      <w:divBdr>
        <w:top w:val="none" w:sz="0" w:space="0" w:color="auto"/>
        <w:left w:val="none" w:sz="0" w:space="0" w:color="auto"/>
        <w:bottom w:val="none" w:sz="0" w:space="0" w:color="auto"/>
        <w:right w:val="none" w:sz="0" w:space="0" w:color="auto"/>
      </w:divBdr>
    </w:div>
    <w:div w:id="890193510">
      <w:bodyDiv w:val="1"/>
      <w:marLeft w:val="0"/>
      <w:marRight w:val="0"/>
      <w:marTop w:val="0"/>
      <w:marBottom w:val="0"/>
      <w:divBdr>
        <w:top w:val="none" w:sz="0" w:space="0" w:color="auto"/>
        <w:left w:val="none" w:sz="0" w:space="0" w:color="auto"/>
        <w:bottom w:val="none" w:sz="0" w:space="0" w:color="auto"/>
        <w:right w:val="none" w:sz="0" w:space="0" w:color="auto"/>
      </w:divBdr>
    </w:div>
    <w:div w:id="911424724">
      <w:bodyDiv w:val="1"/>
      <w:marLeft w:val="0"/>
      <w:marRight w:val="0"/>
      <w:marTop w:val="0"/>
      <w:marBottom w:val="0"/>
      <w:divBdr>
        <w:top w:val="none" w:sz="0" w:space="0" w:color="auto"/>
        <w:left w:val="none" w:sz="0" w:space="0" w:color="auto"/>
        <w:bottom w:val="none" w:sz="0" w:space="0" w:color="auto"/>
        <w:right w:val="none" w:sz="0" w:space="0" w:color="auto"/>
      </w:divBdr>
    </w:div>
    <w:div w:id="953172248">
      <w:bodyDiv w:val="1"/>
      <w:marLeft w:val="0"/>
      <w:marRight w:val="0"/>
      <w:marTop w:val="0"/>
      <w:marBottom w:val="0"/>
      <w:divBdr>
        <w:top w:val="none" w:sz="0" w:space="0" w:color="auto"/>
        <w:left w:val="none" w:sz="0" w:space="0" w:color="auto"/>
        <w:bottom w:val="none" w:sz="0" w:space="0" w:color="auto"/>
        <w:right w:val="none" w:sz="0" w:space="0" w:color="auto"/>
      </w:divBdr>
    </w:div>
    <w:div w:id="1104765084">
      <w:bodyDiv w:val="1"/>
      <w:marLeft w:val="0"/>
      <w:marRight w:val="0"/>
      <w:marTop w:val="0"/>
      <w:marBottom w:val="0"/>
      <w:divBdr>
        <w:top w:val="none" w:sz="0" w:space="0" w:color="auto"/>
        <w:left w:val="none" w:sz="0" w:space="0" w:color="auto"/>
        <w:bottom w:val="none" w:sz="0" w:space="0" w:color="auto"/>
        <w:right w:val="none" w:sz="0" w:space="0" w:color="auto"/>
      </w:divBdr>
    </w:div>
    <w:div w:id="1178733303">
      <w:bodyDiv w:val="1"/>
      <w:marLeft w:val="0"/>
      <w:marRight w:val="0"/>
      <w:marTop w:val="0"/>
      <w:marBottom w:val="0"/>
      <w:divBdr>
        <w:top w:val="none" w:sz="0" w:space="0" w:color="auto"/>
        <w:left w:val="none" w:sz="0" w:space="0" w:color="auto"/>
        <w:bottom w:val="none" w:sz="0" w:space="0" w:color="auto"/>
        <w:right w:val="none" w:sz="0" w:space="0" w:color="auto"/>
      </w:divBdr>
    </w:div>
    <w:div w:id="1196885976">
      <w:bodyDiv w:val="1"/>
      <w:marLeft w:val="0"/>
      <w:marRight w:val="0"/>
      <w:marTop w:val="0"/>
      <w:marBottom w:val="0"/>
      <w:divBdr>
        <w:top w:val="none" w:sz="0" w:space="0" w:color="auto"/>
        <w:left w:val="none" w:sz="0" w:space="0" w:color="auto"/>
        <w:bottom w:val="none" w:sz="0" w:space="0" w:color="auto"/>
        <w:right w:val="none" w:sz="0" w:space="0" w:color="auto"/>
      </w:divBdr>
    </w:div>
    <w:div w:id="1197818699">
      <w:bodyDiv w:val="1"/>
      <w:marLeft w:val="0"/>
      <w:marRight w:val="0"/>
      <w:marTop w:val="0"/>
      <w:marBottom w:val="0"/>
      <w:divBdr>
        <w:top w:val="none" w:sz="0" w:space="0" w:color="auto"/>
        <w:left w:val="none" w:sz="0" w:space="0" w:color="auto"/>
        <w:bottom w:val="none" w:sz="0" w:space="0" w:color="auto"/>
        <w:right w:val="none" w:sz="0" w:space="0" w:color="auto"/>
      </w:divBdr>
    </w:div>
    <w:div w:id="1339651601">
      <w:bodyDiv w:val="1"/>
      <w:marLeft w:val="0"/>
      <w:marRight w:val="0"/>
      <w:marTop w:val="0"/>
      <w:marBottom w:val="0"/>
      <w:divBdr>
        <w:top w:val="none" w:sz="0" w:space="0" w:color="auto"/>
        <w:left w:val="none" w:sz="0" w:space="0" w:color="auto"/>
        <w:bottom w:val="none" w:sz="0" w:space="0" w:color="auto"/>
        <w:right w:val="none" w:sz="0" w:space="0" w:color="auto"/>
      </w:divBdr>
    </w:div>
    <w:div w:id="1462118229">
      <w:bodyDiv w:val="1"/>
      <w:marLeft w:val="0"/>
      <w:marRight w:val="0"/>
      <w:marTop w:val="0"/>
      <w:marBottom w:val="0"/>
      <w:divBdr>
        <w:top w:val="none" w:sz="0" w:space="0" w:color="auto"/>
        <w:left w:val="none" w:sz="0" w:space="0" w:color="auto"/>
        <w:bottom w:val="none" w:sz="0" w:space="0" w:color="auto"/>
        <w:right w:val="none" w:sz="0" w:space="0" w:color="auto"/>
      </w:divBdr>
      <w:divsChild>
        <w:div w:id="1732925345">
          <w:marLeft w:val="0"/>
          <w:marRight w:val="0"/>
          <w:marTop w:val="0"/>
          <w:marBottom w:val="0"/>
          <w:divBdr>
            <w:top w:val="none" w:sz="0" w:space="0" w:color="auto"/>
            <w:left w:val="none" w:sz="0" w:space="0" w:color="auto"/>
            <w:bottom w:val="none" w:sz="0" w:space="0" w:color="auto"/>
            <w:right w:val="none" w:sz="0" w:space="0" w:color="auto"/>
          </w:divBdr>
        </w:div>
      </w:divsChild>
    </w:div>
    <w:div w:id="1466046129">
      <w:bodyDiv w:val="1"/>
      <w:marLeft w:val="0"/>
      <w:marRight w:val="0"/>
      <w:marTop w:val="0"/>
      <w:marBottom w:val="0"/>
      <w:divBdr>
        <w:top w:val="none" w:sz="0" w:space="0" w:color="auto"/>
        <w:left w:val="none" w:sz="0" w:space="0" w:color="auto"/>
        <w:bottom w:val="none" w:sz="0" w:space="0" w:color="auto"/>
        <w:right w:val="none" w:sz="0" w:space="0" w:color="auto"/>
      </w:divBdr>
    </w:div>
    <w:div w:id="1496415754">
      <w:bodyDiv w:val="1"/>
      <w:marLeft w:val="0"/>
      <w:marRight w:val="0"/>
      <w:marTop w:val="0"/>
      <w:marBottom w:val="0"/>
      <w:divBdr>
        <w:top w:val="none" w:sz="0" w:space="0" w:color="auto"/>
        <w:left w:val="none" w:sz="0" w:space="0" w:color="auto"/>
        <w:bottom w:val="none" w:sz="0" w:space="0" w:color="auto"/>
        <w:right w:val="none" w:sz="0" w:space="0" w:color="auto"/>
      </w:divBdr>
    </w:div>
    <w:div w:id="1532264171">
      <w:bodyDiv w:val="1"/>
      <w:marLeft w:val="0"/>
      <w:marRight w:val="0"/>
      <w:marTop w:val="0"/>
      <w:marBottom w:val="0"/>
      <w:divBdr>
        <w:top w:val="none" w:sz="0" w:space="0" w:color="auto"/>
        <w:left w:val="none" w:sz="0" w:space="0" w:color="auto"/>
        <w:bottom w:val="none" w:sz="0" w:space="0" w:color="auto"/>
        <w:right w:val="none" w:sz="0" w:space="0" w:color="auto"/>
      </w:divBdr>
    </w:div>
    <w:div w:id="1589002100">
      <w:bodyDiv w:val="1"/>
      <w:marLeft w:val="0"/>
      <w:marRight w:val="0"/>
      <w:marTop w:val="0"/>
      <w:marBottom w:val="0"/>
      <w:divBdr>
        <w:top w:val="none" w:sz="0" w:space="0" w:color="auto"/>
        <w:left w:val="none" w:sz="0" w:space="0" w:color="auto"/>
        <w:bottom w:val="none" w:sz="0" w:space="0" w:color="auto"/>
        <w:right w:val="none" w:sz="0" w:space="0" w:color="auto"/>
      </w:divBdr>
    </w:div>
    <w:div w:id="1627080544">
      <w:bodyDiv w:val="1"/>
      <w:marLeft w:val="0"/>
      <w:marRight w:val="0"/>
      <w:marTop w:val="0"/>
      <w:marBottom w:val="0"/>
      <w:divBdr>
        <w:top w:val="none" w:sz="0" w:space="0" w:color="auto"/>
        <w:left w:val="none" w:sz="0" w:space="0" w:color="auto"/>
        <w:bottom w:val="none" w:sz="0" w:space="0" w:color="auto"/>
        <w:right w:val="none" w:sz="0" w:space="0" w:color="auto"/>
      </w:divBdr>
    </w:div>
    <w:div w:id="1662460717">
      <w:bodyDiv w:val="1"/>
      <w:marLeft w:val="0"/>
      <w:marRight w:val="0"/>
      <w:marTop w:val="0"/>
      <w:marBottom w:val="0"/>
      <w:divBdr>
        <w:top w:val="none" w:sz="0" w:space="0" w:color="auto"/>
        <w:left w:val="none" w:sz="0" w:space="0" w:color="auto"/>
        <w:bottom w:val="none" w:sz="0" w:space="0" w:color="auto"/>
        <w:right w:val="none" w:sz="0" w:space="0" w:color="auto"/>
      </w:divBdr>
      <w:divsChild>
        <w:div w:id="1296329801">
          <w:marLeft w:val="0"/>
          <w:marRight w:val="0"/>
          <w:marTop w:val="0"/>
          <w:marBottom w:val="0"/>
          <w:divBdr>
            <w:top w:val="none" w:sz="0" w:space="0" w:color="auto"/>
            <w:left w:val="none" w:sz="0" w:space="0" w:color="auto"/>
            <w:bottom w:val="none" w:sz="0" w:space="0" w:color="auto"/>
            <w:right w:val="none" w:sz="0" w:space="0" w:color="auto"/>
          </w:divBdr>
          <w:divsChild>
            <w:div w:id="1642734850">
              <w:marLeft w:val="0"/>
              <w:marRight w:val="0"/>
              <w:marTop w:val="0"/>
              <w:marBottom w:val="0"/>
              <w:divBdr>
                <w:top w:val="none" w:sz="0" w:space="0" w:color="auto"/>
                <w:left w:val="none" w:sz="0" w:space="0" w:color="auto"/>
                <w:bottom w:val="none" w:sz="0" w:space="0" w:color="auto"/>
                <w:right w:val="none" w:sz="0" w:space="0" w:color="auto"/>
              </w:divBdr>
              <w:divsChild>
                <w:div w:id="216209002">
                  <w:marLeft w:val="0"/>
                  <w:marRight w:val="0"/>
                  <w:marTop w:val="0"/>
                  <w:marBottom w:val="0"/>
                  <w:divBdr>
                    <w:top w:val="none" w:sz="0" w:space="0" w:color="auto"/>
                    <w:left w:val="none" w:sz="0" w:space="0" w:color="auto"/>
                    <w:bottom w:val="none" w:sz="0" w:space="0" w:color="auto"/>
                    <w:right w:val="none" w:sz="0" w:space="0" w:color="auto"/>
                  </w:divBdr>
                  <w:divsChild>
                    <w:div w:id="113524300">
                      <w:marLeft w:val="336"/>
                      <w:marRight w:val="0"/>
                      <w:marTop w:val="120"/>
                      <w:marBottom w:val="312"/>
                      <w:divBdr>
                        <w:top w:val="none" w:sz="0" w:space="0" w:color="auto"/>
                        <w:left w:val="none" w:sz="0" w:space="0" w:color="auto"/>
                        <w:bottom w:val="none" w:sz="0" w:space="0" w:color="auto"/>
                        <w:right w:val="none" w:sz="0" w:space="0" w:color="auto"/>
                      </w:divBdr>
                      <w:divsChild>
                        <w:div w:id="1624775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705716795">
      <w:bodyDiv w:val="1"/>
      <w:marLeft w:val="0"/>
      <w:marRight w:val="0"/>
      <w:marTop w:val="0"/>
      <w:marBottom w:val="0"/>
      <w:divBdr>
        <w:top w:val="none" w:sz="0" w:space="0" w:color="auto"/>
        <w:left w:val="none" w:sz="0" w:space="0" w:color="auto"/>
        <w:bottom w:val="none" w:sz="0" w:space="0" w:color="auto"/>
        <w:right w:val="none" w:sz="0" w:space="0" w:color="auto"/>
      </w:divBdr>
    </w:div>
    <w:div w:id="1710572154">
      <w:bodyDiv w:val="1"/>
      <w:marLeft w:val="0"/>
      <w:marRight w:val="0"/>
      <w:marTop w:val="0"/>
      <w:marBottom w:val="0"/>
      <w:divBdr>
        <w:top w:val="none" w:sz="0" w:space="0" w:color="auto"/>
        <w:left w:val="none" w:sz="0" w:space="0" w:color="auto"/>
        <w:bottom w:val="none" w:sz="0" w:space="0" w:color="auto"/>
        <w:right w:val="none" w:sz="0" w:space="0" w:color="auto"/>
      </w:divBdr>
    </w:div>
    <w:div w:id="1778865832">
      <w:bodyDiv w:val="1"/>
      <w:marLeft w:val="0"/>
      <w:marRight w:val="0"/>
      <w:marTop w:val="0"/>
      <w:marBottom w:val="0"/>
      <w:divBdr>
        <w:top w:val="none" w:sz="0" w:space="0" w:color="auto"/>
        <w:left w:val="none" w:sz="0" w:space="0" w:color="auto"/>
        <w:bottom w:val="none" w:sz="0" w:space="0" w:color="auto"/>
        <w:right w:val="none" w:sz="0" w:space="0" w:color="auto"/>
      </w:divBdr>
      <w:divsChild>
        <w:div w:id="558590607">
          <w:marLeft w:val="0"/>
          <w:marRight w:val="1275"/>
          <w:marTop w:val="180"/>
          <w:marBottom w:val="0"/>
          <w:divBdr>
            <w:top w:val="none" w:sz="0" w:space="0" w:color="auto"/>
            <w:left w:val="none" w:sz="0" w:space="0" w:color="auto"/>
            <w:bottom w:val="none" w:sz="0" w:space="0" w:color="auto"/>
            <w:right w:val="none" w:sz="0" w:space="0" w:color="auto"/>
          </w:divBdr>
          <w:divsChild>
            <w:div w:id="420221734">
              <w:marLeft w:val="90"/>
              <w:marRight w:val="0"/>
              <w:marTop w:val="30"/>
              <w:marBottom w:val="0"/>
              <w:divBdr>
                <w:top w:val="none" w:sz="0" w:space="0" w:color="auto"/>
                <w:left w:val="none" w:sz="0" w:space="0" w:color="auto"/>
                <w:bottom w:val="none" w:sz="0" w:space="0" w:color="auto"/>
                <w:right w:val="none" w:sz="0" w:space="0" w:color="auto"/>
              </w:divBdr>
            </w:div>
          </w:divsChild>
        </w:div>
        <w:div w:id="1506936074">
          <w:marLeft w:val="375"/>
          <w:marRight w:val="525"/>
          <w:marTop w:val="0"/>
          <w:marBottom w:val="225"/>
          <w:divBdr>
            <w:top w:val="single" w:sz="6" w:space="0" w:color="D0C9BB"/>
            <w:left w:val="single" w:sz="6" w:space="0" w:color="D0C9BB"/>
            <w:bottom w:val="single" w:sz="6" w:space="0" w:color="D0C9BB"/>
            <w:right w:val="single" w:sz="6" w:space="0" w:color="D0C9BB"/>
          </w:divBdr>
          <w:divsChild>
            <w:div w:id="79059970">
              <w:marLeft w:val="0"/>
              <w:marRight w:val="0"/>
              <w:marTop w:val="0"/>
              <w:marBottom w:val="0"/>
              <w:divBdr>
                <w:top w:val="none" w:sz="0" w:space="0" w:color="auto"/>
                <w:left w:val="none" w:sz="0" w:space="0" w:color="auto"/>
                <w:bottom w:val="single" w:sz="6" w:space="0" w:color="D0C9BB"/>
                <w:right w:val="none" w:sz="0" w:space="0" w:color="auto"/>
              </w:divBdr>
            </w:div>
          </w:divsChild>
        </w:div>
      </w:divsChild>
    </w:div>
    <w:div w:id="1782341564">
      <w:bodyDiv w:val="1"/>
      <w:marLeft w:val="0"/>
      <w:marRight w:val="0"/>
      <w:marTop w:val="0"/>
      <w:marBottom w:val="0"/>
      <w:divBdr>
        <w:top w:val="none" w:sz="0" w:space="0" w:color="auto"/>
        <w:left w:val="none" w:sz="0" w:space="0" w:color="auto"/>
        <w:bottom w:val="none" w:sz="0" w:space="0" w:color="auto"/>
        <w:right w:val="none" w:sz="0" w:space="0" w:color="auto"/>
      </w:divBdr>
    </w:div>
    <w:div w:id="1808933523">
      <w:bodyDiv w:val="1"/>
      <w:marLeft w:val="0"/>
      <w:marRight w:val="0"/>
      <w:marTop w:val="0"/>
      <w:marBottom w:val="0"/>
      <w:divBdr>
        <w:top w:val="none" w:sz="0" w:space="0" w:color="auto"/>
        <w:left w:val="none" w:sz="0" w:space="0" w:color="auto"/>
        <w:bottom w:val="none" w:sz="0" w:space="0" w:color="auto"/>
        <w:right w:val="none" w:sz="0" w:space="0" w:color="auto"/>
      </w:divBdr>
    </w:div>
    <w:div w:id="1826237208">
      <w:bodyDiv w:val="1"/>
      <w:marLeft w:val="0"/>
      <w:marRight w:val="0"/>
      <w:marTop w:val="0"/>
      <w:marBottom w:val="0"/>
      <w:divBdr>
        <w:top w:val="none" w:sz="0" w:space="0" w:color="auto"/>
        <w:left w:val="none" w:sz="0" w:space="0" w:color="auto"/>
        <w:bottom w:val="none" w:sz="0" w:space="0" w:color="auto"/>
        <w:right w:val="none" w:sz="0" w:space="0" w:color="auto"/>
      </w:divBdr>
    </w:div>
    <w:div w:id="1964647655">
      <w:bodyDiv w:val="1"/>
      <w:marLeft w:val="0"/>
      <w:marRight w:val="0"/>
      <w:marTop w:val="0"/>
      <w:marBottom w:val="0"/>
      <w:divBdr>
        <w:top w:val="none" w:sz="0" w:space="0" w:color="auto"/>
        <w:left w:val="none" w:sz="0" w:space="0" w:color="auto"/>
        <w:bottom w:val="none" w:sz="0" w:space="0" w:color="auto"/>
        <w:right w:val="none" w:sz="0" w:space="0" w:color="auto"/>
      </w:divBdr>
    </w:div>
    <w:div w:id="2022511663">
      <w:bodyDiv w:val="1"/>
      <w:marLeft w:val="0"/>
      <w:marRight w:val="0"/>
      <w:marTop w:val="0"/>
      <w:marBottom w:val="0"/>
      <w:divBdr>
        <w:top w:val="none" w:sz="0" w:space="0" w:color="auto"/>
        <w:left w:val="none" w:sz="0" w:space="0" w:color="auto"/>
        <w:bottom w:val="none" w:sz="0" w:space="0" w:color="auto"/>
        <w:right w:val="none" w:sz="0" w:space="0" w:color="auto"/>
      </w:divBdr>
      <w:divsChild>
        <w:div w:id="2096584143">
          <w:marLeft w:val="0"/>
          <w:marRight w:val="0"/>
          <w:marTop w:val="0"/>
          <w:marBottom w:val="0"/>
          <w:divBdr>
            <w:top w:val="none" w:sz="0" w:space="0" w:color="auto"/>
            <w:left w:val="none" w:sz="0" w:space="0" w:color="auto"/>
            <w:bottom w:val="none" w:sz="0" w:space="0" w:color="auto"/>
            <w:right w:val="none" w:sz="0" w:space="0" w:color="auto"/>
          </w:divBdr>
        </w:div>
      </w:divsChild>
    </w:div>
    <w:div w:id="2053768077">
      <w:bodyDiv w:val="1"/>
      <w:marLeft w:val="0"/>
      <w:marRight w:val="0"/>
      <w:marTop w:val="0"/>
      <w:marBottom w:val="0"/>
      <w:divBdr>
        <w:top w:val="none" w:sz="0" w:space="0" w:color="auto"/>
        <w:left w:val="none" w:sz="0" w:space="0" w:color="auto"/>
        <w:bottom w:val="none" w:sz="0" w:space="0" w:color="auto"/>
        <w:right w:val="none" w:sz="0" w:space="0" w:color="auto"/>
      </w:divBdr>
    </w:div>
    <w:div w:id="2086298866">
      <w:bodyDiv w:val="1"/>
      <w:marLeft w:val="0"/>
      <w:marRight w:val="0"/>
      <w:marTop w:val="0"/>
      <w:marBottom w:val="0"/>
      <w:divBdr>
        <w:top w:val="none" w:sz="0" w:space="0" w:color="auto"/>
        <w:left w:val="none" w:sz="0" w:space="0" w:color="auto"/>
        <w:bottom w:val="none" w:sz="0" w:space="0" w:color="auto"/>
        <w:right w:val="none" w:sz="0" w:space="0" w:color="auto"/>
      </w:divBdr>
      <w:divsChild>
        <w:div w:id="1196195261">
          <w:marLeft w:val="0"/>
          <w:marRight w:val="0"/>
          <w:marTop w:val="0"/>
          <w:marBottom w:val="0"/>
          <w:divBdr>
            <w:top w:val="none" w:sz="0" w:space="0" w:color="auto"/>
            <w:left w:val="none" w:sz="0" w:space="0" w:color="auto"/>
            <w:bottom w:val="none" w:sz="0" w:space="0" w:color="auto"/>
            <w:right w:val="none" w:sz="0" w:space="0" w:color="auto"/>
          </w:divBdr>
        </w:div>
      </w:divsChild>
    </w:div>
    <w:div w:id="2088457526">
      <w:bodyDiv w:val="1"/>
      <w:marLeft w:val="0"/>
      <w:marRight w:val="0"/>
      <w:marTop w:val="0"/>
      <w:marBottom w:val="0"/>
      <w:divBdr>
        <w:top w:val="none" w:sz="0" w:space="0" w:color="auto"/>
        <w:left w:val="none" w:sz="0" w:space="0" w:color="auto"/>
        <w:bottom w:val="none" w:sz="0" w:space="0" w:color="auto"/>
        <w:right w:val="none" w:sz="0" w:space="0" w:color="auto"/>
      </w:divBdr>
    </w:div>
    <w:div w:id="2091659005">
      <w:bodyDiv w:val="1"/>
      <w:marLeft w:val="0"/>
      <w:marRight w:val="0"/>
      <w:marTop w:val="0"/>
      <w:marBottom w:val="0"/>
      <w:divBdr>
        <w:top w:val="none" w:sz="0" w:space="0" w:color="auto"/>
        <w:left w:val="none" w:sz="0" w:space="0" w:color="auto"/>
        <w:bottom w:val="none" w:sz="0" w:space="0" w:color="auto"/>
        <w:right w:val="none" w:sz="0" w:space="0" w:color="auto"/>
      </w:divBdr>
    </w:div>
    <w:div w:id="2099016579">
      <w:bodyDiv w:val="1"/>
      <w:marLeft w:val="0"/>
      <w:marRight w:val="0"/>
      <w:marTop w:val="0"/>
      <w:marBottom w:val="0"/>
      <w:divBdr>
        <w:top w:val="none" w:sz="0" w:space="0" w:color="auto"/>
        <w:left w:val="none" w:sz="0" w:space="0" w:color="auto"/>
        <w:bottom w:val="none" w:sz="0" w:space="0" w:color="auto"/>
        <w:right w:val="none" w:sz="0" w:space="0" w:color="auto"/>
      </w:divBdr>
    </w:div>
    <w:div w:id="21072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2020-07-09T21:00:00Z</dcterms:created>
  <dcterms:modified xsi:type="dcterms:W3CDTF">2020-07-09T21:00:00Z</dcterms:modified>
</cp:coreProperties>
</file>