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AE7DAB8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3298B35E" w14:textId="77777777" w:rsidR="00C63E8C" w:rsidRDefault="0051338C" w:rsidP="00C63E8C">
      <w:pPr>
        <w:spacing w:after="0"/>
        <w:jc w:val="both"/>
      </w:pPr>
      <w:r>
        <w:t xml:space="preserve">Objetivo de clase: </w:t>
      </w:r>
      <w:r w:rsidR="00C63E8C">
        <w:t>Identificar materiales para pintar y utilizarlos en la imitación de paisajes chilenos.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109A9E2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¿C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on que fin las personas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crean 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prese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ntaciones </w:t>
                            </w:r>
                            <w:r w:rsid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para mostrar sus creaciones?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4109A9E2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¿C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on que fin las personas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crean 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prese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ntaciones </w:t>
                      </w:r>
                      <w:r w:rsid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para mostrar sus creaciones?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4CEAFDA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1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entiendes por disertación? ¿Cómo crees que sería una buena presentación de un objeto?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74CEAFDA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entien</w:t>
                      </w:r>
                      <w:bookmarkStart w:id="1" w:name="_GoBack"/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des por disertación? ¿Cómo crees que sería una buena presentación de un objeto?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D5DBE" w14:textId="77777777" w:rsidR="00002A39" w:rsidRDefault="00002A39" w:rsidP="00BE56C2">
      <w:pPr>
        <w:spacing w:after="0" w:line="240" w:lineRule="auto"/>
      </w:pPr>
      <w:r>
        <w:separator/>
      </w:r>
    </w:p>
  </w:endnote>
  <w:endnote w:type="continuationSeparator" w:id="0">
    <w:p w14:paraId="681B1F58" w14:textId="77777777" w:rsidR="00002A39" w:rsidRDefault="00002A3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89F6" w14:textId="77777777" w:rsidR="00002A39" w:rsidRDefault="00002A39" w:rsidP="00BE56C2">
      <w:pPr>
        <w:spacing w:after="0" w:line="240" w:lineRule="auto"/>
      </w:pPr>
      <w:r>
        <w:separator/>
      </w:r>
    </w:p>
  </w:footnote>
  <w:footnote w:type="continuationSeparator" w:id="0">
    <w:p w14:paraId="08AF5F23" w14:textId="77777777" w:rsidR="00002A39" w:rsidRDefault="00002A3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A39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09EB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DF230A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2020-06-11T18:48:00Z</dcterms:created>
  <dcterms:modified xsi:type="dcterms:W3CDTF">2020-06-11T18:48:00Z</dcterms:modified>
</cp:coreProperties>
</file>