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F61F" w14:textId="3DDF95A8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</w:t>
      </w:r>
      <w:proofErr w:type="spellStart"/>
      <w:r w:rsidR="007E55AA" w:rsidRPr="00E1331C">
        <w:rPr>
          <w:rFonts w:cstheme="minorHAnsi"/>
          <w:b/>
          <w:sz w:val="24"/>
          <w:szCs w:val="24"/>
        </w:rPr>
        <w:t>N°</w:t>
      </w:r>
      <w:proofErr w:type="spellEnd"/>
      <w:r w:rsidR="007E55AA" w:rsidRPr="00E1331C">
        <w:rPr>
          <w:rFonts w:cstheme="minorHAnsi"/>
          <w:b/>
          <w:sz w:val="24"/>
          <w:szCs w:val="24"/>
        </w:rPr>
        <w:t xml:space="preserve"> DE GUÍA: </w:t>
      </w:r>
      <w:r w:rsidR="00085088">
        <w:rPr>
          <w:rFonts w:cstheme="minorHAnsi"/>
          <w:b/>
          <w:sz w:val="24"/>
          <w:szCs w:val="24"/>
        </w:rPr>
        <w:t>1</w:t>
      </w:r>
      <w:r w:rsidR="00B42348">
        <w:rPr>
          <w:rFonts w:cstheme="minorHAnsi"/>
          <w:b/>
          <w:sz w:val="24"/>
          <w:szCs w:val="24"/>
        </w:rPr>
        <w:t>7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23BBB813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</w:t>
      </w:r>
      <w:r w:rsidR="00A412C9">
        <w:rPr>
          <w:rFonts w:cstheme="minorHAnsi"/>
          <w:sz w:val="24"/>
          <w:szCs w:val="24"/>
        </w:rPr>
        <w:t>5</w:t>
      </w:r>
      <w:r w:rsidR="0035270E" w:rsidRPr="00E1331C">
        <w:rPr>
          <w:rFonts w:cstheme="minorHAnsi"/>
          <w:sz w:val="24"/>
          <w:szCs w:val="24"/>
        </w:rPr>
        <w:t>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2A1C3378" w14:textId="41A806EC" w:rsidR="00A412C9" w:rsidRDefault="00085088" w:rsidP="00085088">
      <w:pPr>
        <w:jc w:val="both"/>
        <w:rPr>
          <w:rFonts w:cstheme="minorHAnsi"/>
          <w:sz w:val="24"/>
          <w:szCs w:val="24"/>
        </w:rPr>
      </w:pPr>
      <w:bookmarkStart w:id="0" w:name="_Hlk50038463"/>
      <w:r>
        <w:rPr>
          <w:rFonts w:cstheme="minorHAnsi"/>
          <w:sz w:val="24"/>
          <w:szCs w:val="24"/>
        </w:rPr>
        <w:t xml:space="preserve">OA: </w:t>
      </w:r>
      <w:r w:rsidRPr="00085088">
        <w:rPr>
          <w:rFonts w:cstheme="minorHAnsi"/>
          <w:sz w:val="24"/>
          <w:szCs w:val="24"/>
        </w:rPr>
        <w:t>Crear diseños de objetos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o sistemas tecnológicos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para resolver problemas o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aprovechar oportunidades: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› desde diversos ámbitos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tecnológicos y tópicos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de otras asignaturas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› representando sus ideas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a través de dibujos a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mano alzada, dibujo técnico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o usando TIC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› analizando y modi</w:t>
      </w:r>
      <w:r>
        <w:rPr>
          <w:rFonts w:cstheme="minorHAnsi"/>
          <w:sz w:val="24"/>
          <w:szCs w:val="24"/>
        </w:rPr>
        <w:t>fi</w:t>
      </w:r>
      <w:r w:rsidRPr="00085088">
        <w:rPr>
          <w:rFonts w:cstheme="minorHAnsi"/>
          <w:sz w:val="24"/>
          <w:szCs w:val="24"/>
        </w:rPr>
        <w:t>cando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productos</w:t>
      </w:r>
    </w:p>
    <w:p w14:paraId="50B97A39" w14:textId="3C0DBD7B" w:rsidR="00A412C9" w:rsidRDefault="00A412C9" w:rsidP="00A412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</w:t>
      </w:r>
      <w:r w:rsidR="00B42348">
        <w:rPr>
          <w:rFonts w:cstheme="minorHAnsi"/>
          <w:sz w:val="24"/>
          <w:szCs w:val="24"/>
        </w:rPr>
        <w:t>Seleccionar causas y posibles soluciones a sus problemas del funcionamiento sobre las clases virtuales.</w:t>
      </w:r>
    </w:p>
    <w:bookmarkEnd w:id="0"/>
    <w:p w14:paraId="41020F27" w14:textId="0E3E3511" w:rsidR="00085088" w:rsidRDefault="006C711F" w:rsidP="00085088">
      <w:pPr>
        <w:pStyle w:val="Ttulo"/>
      </w:pPr>
      <w:r>
        <w:t>Recordemos los pasos para solucionar un problema:</w:t>
      </w:r>
    </w:p>
    <w:p w14:paraId="038683BA" w14:textId="0A2CEE27" w:rsidR="00C55E35" w:rsidRDefault="00C55E35" w:rsidP="00C55E35"/>
    <w:p w14:paraId="6D930EE2" w14:textId="0CEE63DC" w:rsidR="00C55E35" w:rsidRPr="00C55E35" w:rsidRDefault="00C55E35" w:rsidP="00C55E35">
      <w:r>
        <w:rPr>
          <w:noProof/>
        </w:rPr>
        <w:drawing>
          <wp:anchor distT="0" distB="0" distL="114300" distR="114300" simplePos="0" relativeHeight="251658240" behindDoc="0" locked="0" layoutInCell="1" allowOverlap="1" wp14:anchorId="4922C9FC" wp14:editId="360492D8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3429000" cy="2394857"/>
            <wp:effectExtent l="0" t="0" r="0" b="5715"/>
            <wp:wrapSquare wrapText="bothSides"/>
            <wp:docPr id="1" name="Imagen 1" descr="10 maneras de resolver problemas cotidi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maneras de resolver problemas cotidian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9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D04A5" w14:textId="10540025" w:rsidR="006C711F" w:rsidRPr="006C711F" w:rsidRDefault="006C711F" w:rsidP="006C711F">
      <w:pPr>
        <w:pStyle w:val="Prrafodelista"/>
        <w:numPr>
          <w:ilvl w:val="0"/>
          <w:numId w:val="11"/>
        </w:num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  <w:r w:rsidRPr="006C711F">
        <w:rPr>
          <w:rFonts w:ascii="Arial" w:eastAsia="Times New Roman" w:hAnsi="Arial" w:cs="Arial"/>
          <w:b/>
          <w:bCs/>
          <w:color w:val="222222"/>
          <w:spacing w:val="-9"/>
          <w:sz w:val="24"/>
          <w:szCs w:val="24"/>
          <w:bdr w:val="none" w:sz="0" w:space="0" w:color="auto" w:frame="1"/>
          <w:lang w:eastAsia="es-CL"/>
        </w:rPr>
        <w:t>Identificar el problema.</w:t>
      </w:r>
      <w:r w:rsidRPr="006C711F"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  <w:t> La solución de problemas y toma de decisiones comienza reconociendo que hay una situación que quiere solucionarse. Muchas veces un problema crece hasta que nos sorprende.</w:t>
      </w:r>
    </w:p>
    <w:p w14:paraId="23690E3D" w14:textId="77777777" w:rsidR="006C711F" w:rsidRPr="006C711F" w:rsidRDefault="006C711F" w:rsidP="006C711F">
      <w:pPr>
        <w:pStyle w:val="Prrafodelista"/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</w:p>
    <w:p w14:paraId="09F80C34" w14:textId="6743DAC0" w:rsidR="006C711F" w:rsidRPr="006C711F" w:rsidRDefault="006C711F" w:rsidP="006C711F">
      <w:pPr>
        <w:pStyle w:val="Prrafodelista"/>
        <w:numPr>
          <w:ilvl w:val="0"/>
          <w:numId w:val="11"/>
        </w:num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  <w:r w:rsidRPr="006C711F">
        <w:rPr>
          <w:rFonts w:ascii="Arial" w:eastAsia="Times New Roman" w:hAnsi="Arial" w:cs="Arial"/>
          <w:b/>
          <w:bCs/>
          <w:color w:val="222222"/>
          <w:spacing w:val="-9"/>
          <w:sz w:val="24"/>
          <w:szCs w:val="24"/>
          <w:bdr w:val="none" w:sz="0" w:space="0" w:color="auto" w:frame="1"/>
          <w:lang w:eastAsia="es-CL"/>
        </w:rPr>
        <w:t>Describir el problema.</w:t>
      </w:r>
      <w:r w:rsidRPr="006C711F"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  <w:t> En esta etapa es necesario recabar información para poder describir el problema de la manera más correcta y veraz</w:t>
      </w:r>
      <w:r w:rsidR="00C55E35"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  <w:t>.</w:t>
      </w:r>
    </w:p>
    <w:p w14:paraId="3E39C97A" w14:textId="77777777" w:rsidR="006C711F" w:rsidRPr="006C711F" w:rsidRDefault="006C711F" w:rsidP="006C711F">
      <w:pPr>
        <w:pStyle w:val="Prrafodelista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</w:p>
    <w:p w14:paraId="0BF8EDB4" w14:textId="19A68551" w:rsidR="006C711F" w:rsidRPr="006C711F" w:rsidRDefault="006C711F" w:rsidP="006C711F">
      <w:pPr>
        <w:pStyle w:val="Prrafodelista"/>
        <w:numPr>
          <w:ilvl w:val="0"/>
          <w:numId w:val="11"/>
        </w:num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  <w:r w:rsidRPr="006C711F">
        <w:rPr>
          <w:rFonts w:ascii="Arial" w:eastAsia="Times New Roman" w:hAnsi="Arial" w:cs="Arial"/>
          <w:b/>
          <w:bCs/>
          <w:color w:val="222222"/>
          <w:spacing w:val="-9"/>
          <w:sz w:val="24"/>
          <w:szCs w:val="24"/>
          <w:bdr w:val="none" w:sz="0" w:space="0" w:color="auto" w:frame="1"/>
          <w:lang w:eastAsia="es-CL"/>
        </w:rPr>
        <w:t>Analizar la causa.</w:t>
      </w:r>
      <w:r w:rsidRPr="006C711F"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  <w:t> Aquí se busca la causa original del problema. Identificar las fuerzas que contribuyen a que el problema empeore, clasificará entre las posibles causas y eliminará los efectos derivados de las mismas.</w:t>
      </w:r>
    </w:p>
    <w:p w14:paraId="694F135B" w14:textId="77777777" w:rsidR="006C711F" w:rsidRPr="006C711F" w:rsidRDefault="006C711F" w:rsidP="006C711F">
      <w:pPr>
        <w:pStyle w:val="Prrafodelista"/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</w:p>
    <w:p w14:paraId="67C3B874" w14:textId="0BDF47C2" w:rsidR="006C711F" w:rsidRPr="006C711F" w:rsidRDefault="006C711F" w:rsidP="006C711F">
      <w:pPr>
        <w:pStyle w:val="Prrafodelista"/>
        <w:numPr>
          <w:ilvl w:val="0"/>
          <w:numId w:val="11"/>
        </w:num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  <w:r w:rsidRPr="006C711F">
        <w:rPr>
          <w:rFonts w:ascii="Arial" w:eastAsia="Times New Roman" w:hAnsi="Arial" w:cs="Arial"/>
          <w:b/>
          <w:bCs/>
          <w:color w:val="222222"/>
          <w:spacing w:val="-9"/>
          <w:sz w:val="24"/>
          <w:szCs w:val="24"/>
          <w:bdr w:val="none" w:sz="0" w:space="0" w:color="auto" w:frame="1"/>
          <w:lang w:eastAsia="es-CL"/>
        </w:rPr>
        <w:t>Soluciones opcionales.</w:t>
      </w:r>
      <w:r w:rsidRPr="006C711F"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  <w:t> Su objetivo es completar una lista de alternativas concebibles. Lo que se busca son estrategias que se dirijan hacia la causa original y resuelvan el problema de una vez por todas.</w:t>
      </w:r>
    </w:p>
    <w:p w14:paraId="7EDB2DFB" w14:textId="77777777" w:rsidR="006C711F" w:rsidRPr="006C711F" w:rsidRDefault="006C711F" w:rsidP="006C711F">
      <w:pPr>
        <w:pStyle w:val="Prrafodelista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</w:p>
    <w:p w14:paraId="5A881E78" w14:textId="3A7A3CE9" w:rsidR="006C711F" w:rsidRPr="006C711F" w:rsidRDefault="006C711F" w:rsidP="006C711F">
      <w:pPr>
        <w:pStyle w:val="Prrafodelista"/>
        <w:numPr>
          <w:ilvl w:val="0"/>
          <w:numId w:val="11"/>
        </w:num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  <w:r w:rsidRPr="006C711F">
        <w:rPr>
          <w:rFonts w:ascii="Arial" w:eastAsia="Times New Roman" w:hAnsi="Arial" w:cs="Arial"/>
          <w:b/>
          <w:bCs/>
          <w:color w:val="222222"/>
          <w:spacing w:val="-9"/>
          <w:sz w:val="24"/>
          <w:szCs w:val="24"/>
          <w:bdr w:val="none" w:sz="0" w:space="0" w:color="auto" w:frame="1"/>
          <w:lang w:eastAsia="es-CL"/>
        </w:rPr>
        <w:t>Toma de decisiones.</w:t>
      </w:r>
      <w:r w:rsidRPr="006C711F"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  <w:t> Es eliminar las peores alternativas y comparar las restantes unas con otras. El objetivo es encontrar una solución correcta utilizando un proceso práctico y científico. Tal vez exista una decisión correcta que, sin embargo, no funcionará a menos que todos los implicados la acepten.</w:t>
      </w:r>
    </w:p>
    <w:p w14:paraId="6AF0FF2C" w14:textId="312BF88E" w:rsidR="006C711F" w:rsidRDefault="006C711F" w:rsidP="006C711F">
      <w:pPr>
        <w:pStyle w:val="Prrafodelista"/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</w:p>
    <w:p w14:paraId="7EEB1C46" w14:textId="77777777" w:rsidR="00C55E35" w:rsidRPr="006C711F" w:rsidRDefault="00C55E35" w:rsidP="006C711F">
      <w:pPr>
        <w:pStyle w:val="Prrafodelista"/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</w:p>
    <w:p w14:paraId="7F3374A3" w14:textId="1CA8AE94" w:rsidR="006C711F" w:rsidRPr="006C711F" w:rsidRDefault="006C711F" w:rsidP="006C711F">
      <w:pPr>
        <w:pStyle w:val="Prrafodelista"/>
        <w:numPr>
          <w:ilvl w:val="0"/>
          <w:numId w:val="11"/>
        </w:num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  <w:r w:rsidRPr="006C711F">
        <w:rPr>
          <w:rFonts w:ascii="Arial" w:eastAsia="Times New Roman" w:hAnsi="Arial" w:cs="Arial"/>
          <w:b/>
          <w:bCs/>
          <w:color w:val="222222"/>
          <w:spacing w:val="-9"/>
          <w:sz w:val="24"/>
          <w:szCs w:val="24"/>
          <w:bdr w:val="none" w:sz="0" w:space="0" w:color="auto" w:frame="1"/>
          <w:lang w:eastAsia="es-CL"/>
        </w:rPr>
        <w:t>Plan de acción.</w:t>
      </w:r>
      <w:r w:rsidRPr="006C711F"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  <w:t> La mejor solución concebible y con la que todo mundo esté de acuerdo no resolverá ningún problema si no se pone en acción. En un plan de acción se detalla quién hará qué cosa y cuándo. Organiza las tareas a través de las cuales se implementará la decisión.</w:t>
      </w:r>
      <w:r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  <w:t xml:space="preserve"> </w:t>
      </w:r>
    </w:p>
    <w:p w14:paraId="3A5BE326" w14:textId="77777777" w:rsidR="006C711F" w:rsidRPr="006C711F" w:rsidRDefault="006C711F" w:rsidP="006C711F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</w:p>
    <w:p w14:paraId="4C0AB391" w14:textId="77777777" w:rsidR="006C711F" w:rsidRPr="006C711F" w:rsidRDefault="006C711F" w:rsidP="006C711F"/>
    <w:sectPr w:rsidR="006C711F" w:rsidRPr="006C711F" w:rsidSect="00333D02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B4635" w14:textId="77777777" w:rsidR="008A3786" w:rsidRDefault="008A3786" w:rsidP="00BE56C2">
      <w:pPr>
        <w:spacing w:after="0" w:line="240" w:lineRule="auto"/>
      </w:pPr>
      <w:r>
        <w:separator/>
      </w:r>
    </w:p>
  </w:endnote>
  <w:endnote w:type="continuationSeparator" w:id="0">
    <w:p w14:paraId="53796D6B" w14:textId="77777777" w:rsidR="008A3786" w:rsidRDefault="008A378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5961B" w14:textId="77777777" w:rsidR="008A3786" w:rsidRDefault="008A3786" w:rsidP="00BE56C2">
      <w:pPr>
        <w:spacing w:after="0" w:line="240" w:lineRule="auto"/>
      </w:pPr>
      <w:r>
        <w:separator/>
      </w:r>
    </w:p>
  </w:footnote>
  <w:footnote w:type="continuationSeparator" w:id="0">
    <w:p w14:paraId="7E768F1C" w14:textId="77777777" w:rsidR="008A3786" w:rsidRDefault="008A378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7FB7"/>
    <w:multiLevelType w:val="hybridMultilevel"/>
    <w:tmpl w:val="C660028A"/>
    <w:lvl w:ilvl="0" w:tplc="C386A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85088"/>
    <w:rsid w:val="000F4795"/>
    <w:rsid w:val="00115BED"/>
    <w:rsid w:val="00156B3D"/>
    <w:rsid w:val="00157689"/>
    <w:rsid w:val="001E007C"/>
    <w:rsid w:val="001F6F00"/>
    <w:rsid w:val="0022593B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A10B6"/>
    <w:rsid w:val="003C1BCB"/>
    <w:rsid w:val="004159AA"/>
    <w:rsid w:val="00454A14"/>
    <w:rsid w:val="00475094"/>
    <w:rsid w:val="004B0A33"/>
    <w:rsid w:val="004B5DF2"/>
    <w:rsid w:val="004E605D"/>
    <w:rsid w:val="00551511"/>
    <w:rsid w:val="005978A9"/>
    <w:rsid w:val="005A4CD7"/>
    <w:rsid w:val="00604A0F"/>
    <w:rsid w:val="006354EC"/>
    <w:rsid w:val="00672160"/>
    <w:rsid w:val="006A3D85"/>
    <w:rsid w:val="006C4470"/>
    <w:rsid w:val="006C711F"/>
    <w:rsid w:val="007112ED"/>
    <w:rsid w:val="00740FF4"/>
    <w:rsid w:val="007444B0"/>
    <w:rsid w:val="007E55AA"/>
    <w:rsid w:val="007F455C"/>
    <w:rsid w:val="00833A8D"/>
    <w:rsid w:val="008342CC"/>
    <w:rsid w:val="00873859"/>
    <w:rsid w:val="00883AE6"/>
    <w:rsid w:val="008A3786"/>
    <w:rsid w:val="008C0040"/>
    <w:rsid w:val="008C76EA"/>
    <w:rsid w:val="00905D3C"/>
    <w:rsid w:val="009144E2"/>
    <w:rsid w:val="009148B4"/>
    <w:rsid w:val="0092761F"/>
    <w:rsid w:val="00992893"/>
    <w:rsid w:val="009D7ADE"/>
    <w:rsid w:val="00A25265"/>
    <w:rsid w:val="00A412C9"/>
    <w:rsid w:val="00A42410"/>
    <w:rsid w:val="00A67982"/>
    <w:rsid w:val="00A72B29"/>
    <w:rsid w:val="00B22A82"/>
    <w:rsid w:val="00B42348"/>
    <w:rsid w:val="00B524A0"/>
    <w:rsid w:val="00B74385"/>
    <w:rsid w:val="00B93B41"/>
    <w:rsid w:val="00B97FCE"/>
    <w:rsid w:val="00BB33D1"/>
    <w:rsid w:val="00BB7A7A"/>
    <w:rsid w:val="00BE56C2"/>
    <w:rsid w:val="00C37EB0"/>
    <w:rsid w:val="00C42F05"/>
    <w:rsid w:val="00C55E35"/>
    <w:rsid w:val="00C60388"/>
    <w:rsid w:val="00C71BC4"/>
    <w:rsid w:val="00C84DB9"/>
    <w:rsid w:val="00C93B72"/>
    <w:rsid w:val="00CB349A"/>
    <w:rsid w:val="00CD3469"/>
    <w:rsid w:val="00CF4DD6"/>
    <w:rsid w:val="00D15EE5"/>
    <w:rsid w:val="00D258FB"/>
    <w:rsid w:val="00DE499D"/>
    <w:rsid w:val="00E025DF"/>
    <w:rsid w:val="00E1331C"/>
    <w:rsid w:val="00E76868"/>
    <w:rsid w:val="00EA4EC1"/>
    <w:rsid w:val="00F14F47"/>
    <w:rsid w:val="00F330C1"/>
    <w:rsid w:val="00F647C5"/>
    <w:rsid w:val="00FB370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D421A30A-5D79-4840-8450-094B1EB2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51</cp:revision>
  <cp:lastPrinted>2020-04-01T03:11:00Z</cp:lastPrinted>
  <dcterms:created xsi:type="dcterms:W3CDTF">2020-03-16T17:50:00Z</dcterms:created>
  <dcterms:modified xsi:type="dcterms:W3CDTF">2020-09-03T20:30:00Z</dcterms:modified>
</cp:coreProperties>
</file>