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0E05FC2E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</w:t>
      </w:r>
      <w:r w:rsidR="00B5411E">
        <w:rPr>
          <w:rFonts w:cstheme="minorHAnsi"/>
          <w:b/>
          <w:sz w:val="24"/>
          <w:szCs w:val="24"/>
        </w:rPr>
        <w:t>3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085088">
        <w:rPr>
          <w:rFonts w:cstheme="minorHAnsi"/>
          <w:b/>
          <w:sz w:val="24"/>
          <w:szCs w:val="24"/>
        </w:rPr>
        <w:t>1</w:t>
      </w:r>
      <w:r w:rsidR="003660FA">
        <w:rPr>
          <w:rFonts w:cstheme="minorHAnsi"/>
          <w:b/>
          <w:sz w:val="24"/>
          <w:szCs w:val="24"/>
        </w:rPr>
        <w:t>9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23BBB813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</w:t>
      </w:r>
      <w:r w:rsidR="00A412C9">
        <w:rPr>
          <w:rFonts w:cstheme="minorHAnsi"/>
          <w:sz w:val="24"/>
          <w:szCs w:val="24"/>
        </w:rPr>
        <w:t>5</w:t>
      </w:r>
      <w:r w:rsidR="0035270E" w:rsidRPr="00E1331C">
        <w:rPr>
          <w:rFonts w:cstheme="minorHAnsi"/>
          <w:sz w:val="24"/>
          <w:szCs w:val="24"/>
        </w:rPr>
        <w:t>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2A1C3378" w14:textId="41A806EC" w:rsidR="00A412C9" w:rsidRDefault="00085088" w:rsidP="00085088">
      <w:pPr>
        <w:jc w:val="both"/>
        <w:rPr>
          <w:rFonts w:cstheme="minorHAnsi"/>
          <w:sz w:val="24"/>
          <w:szCs w:val="24"/>
        </w:rPr>
      </w:pPr>
      <w:bookmarkStart w:id="0" w:name="_Hlk50038463"/>
      <w:r>
        <w:rPr>
          <w:rFonts w:cstheme="minorHAnsi"/>
          <w:sz w:val="24"/>
          <w:szCs w:val="24"/>
        </w:rPr>
        <w:t xml:space="preserve">OA: </w:t>
      </w:r>
      <w:r w:rsidRPr="00085088">
        <w:rPr>
          <w:rFonts w:cstheme="minorHAnsi"/>
          <w:sz w:val="24"/>
          <w:szCs w:val="24"/>
        </w:rPr>
        <w:t>Crear diseños de objetos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sistemas tecnológicos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para resolver problemas 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aprovechar oportunidades: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desde diversos ámbitos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tecnológicos y tópicos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de otras asignaturas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representando sus ideas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 través de dibujos a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mano alzada, dibujo técnico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usando TIC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analizando y modi</w:t>
      </w:r>
      <w:r>
        <w:rPr>
          <w:rFonts w:cstheme="minorHAnsi"/>
          <w:sz w:val="24"/>
          <w:szCs w:val="24"/>
        </w:rPr>
        <w:t>fi</w:t>
      </w:r>
      <w:r w:rsidRPr="00085088">
        <w:rPr>
          <w:rFonts w:cstheme="minorHAnsi"/>
          <w:sz w:val="24"/>
          <w:szCs w:val="24"/>
        </w:rPr>
        <w:t>cando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productos</w:t>
      </w:r>
    </w:p>
    <w:p w14:paraId="50B97A39" w14:textId="05AFD97E" w:rsidR="00A412C9" w:rsidRDefault="00A412C9" w:rsidP="00A412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bookmarkStart w:id="1" w:name="_Hlk51705766"/>
      <w:bookmarkStart w:id="2" w:name="_Hlk53614943"/>
      <w:r w:rsidR="00B5411E">
        <w:rPr>
          <w:rFonts w:cstheme="minorHAnsi"/>
          <w:sz w:val="24"/>
          <w:szCs w:val="24"/>
        </w:rPr>
        <w:t xml:space="preserve">Elaborar un plan de acción </w:t>
      </w:r>
      <w:r w:rsidR="00736FAB">
        <w:rPr>
          <w:rFonts w:cstheme="minorHAnsi"/>
          <w:sz w:val="24"/>
          <w:szCs w:val="24"/>
        </w:rPr>
        <w:t xml:space="preserve">en base a </w:t>
      </w:r>
      <w:r w:rsidR="00B42348">
        <w:rPr>
          <w:rFonts w:cstheme="minorHAnsi"/>
          <w:sz w:val="24"/>
          <w:szCs w:val="24"/>
        </w:rPr>
        <w:t>sus problemas del funcionamiento sobre las clases virtuales.</w:t>
      </w:r>
      <w:bookmarkEnd w:id="0"/>
      <w:bookmarkEnd w:id="2"/>
    </w:p>
    <w:bookmarkEnd w:id="1"/>
    <w:p w14:paraId="41020F27" w14:textId="3CDBF25D" w:rsidR="00085088" w:rsidRDefault="00B5411E" w:rsidP="00085088">
      <w:pPr>
        <w:pStyle w:val="Ttulo"/>
      </w:pPr>
      <w:r>
        <w:t>Ultimo paso para solucionar un problema</w:t>
      </w:r>
    </w:p>
    <w:p w14:paraId="4C0362EF" w14:textId="50ECEB0A" w:rsidR="00736FAB" w:rsidRDefault="00B5411E" w:rsidP="00B5411E">
      <w:pPr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22C9FC" wp14:editId="02F78FB9">
            <wp:simplePos x="0" y="0"/>
            <wp:positionH relativeFrom="column">
              <wp:posOffset>113665</wp:posOffset>
            </wp:positionH>
            <wp:positionV relativeFrom="paragraph">
              <wp:posOffset>116205</wp:posOffset>
            </wp:positionV>
            <wp:extent cx="847725" cy="2394585"/>
            <wp:effectExtent l="0" t="0" r="9525" b="5715"/>
            <wp:wrapSquare wrapText="bothSides"/>
            <wp:docPr id="1" name="Imagen 1" descr="10 maneras de resolver problemas cotid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aneras de resolver problemas cotidian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4" r="32771"/>
                    <a:stretch/>
                  </pic:blipFill>
                  <pic:spPr bwMode="auto">
                    <a:xfrm>
                      <a:off x="0" y="0"/>
                      <a:ext cx="84772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AB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 xml:space="preserve">Recordemos: </w:t>
      </w:r>
    </w:p>
    <w:p w14:paraId="037923C2" w14:textId="77777777" w:rsidR="00736FAB" w:rsidRDefault="00736FAB" w:rsidP="00736FAB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</w:pPr>
    </w:p>
    <w:p w14:paraId="61F04239" w14:textId="77777777" w:rsidR="00B5411E" w:rsidRPr="00B5411E" w:rsidRDefault="00B5411E" w:rsidP="00B5411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B5411E">
        <w:rPr>
          <w:rFonts w:ascii="Arial" w:eastAsia="Times New Roman" w:hAnsi="Arial" w:cs="Arial"/>
          <w:b/>
          <w:bCs/>
          <w:color w:val="222222"/>
          <w:spacing w:val="-9"/>
          <w:sz w:val="24"/>
          <w:szCs w:val="24"/>
          <w:bdr w:val="none" w:sz="0" w:space="0" w:color="auto" w:frame="1"/>
          <w:lang w:eastAsia="es-CL"/>
        </w:rPr>
        <w:t>Plan de acción.</w:t>
      </w:r>
      <w:r w:rsidRPr="00B5411E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 xml:space="preserve"> La mejor solución concebible y con la que todo mundo esté de acuerdo no resolverá ningún problema si no se pone en acción. En un plan de acción se detalla quién hará qué cosa y cuándo. Organiza las tareas a través de las cuales se implementará la decisión. </w:t>
      </w:r>
    </w:p>
    <w:p w14:paraId="6AF0FF2C" w14:textId="312BF88E" w:rsidR="006C711F" w:rsidRDefault="006C711F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7EEB1C46" w14:textId="2C01BAE0" w:rsidR="00C55E35" w:rsidRDefault="00C55E35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596ADE7E" w14:textId="30A8986E" w:rsidR="00B5411E" w:rsidRDefault="00B5411E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  <w:r w:rsidRPr="00B5411E"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  <w:t>El plan de acción es una herramienta de planificación empleada para la gestión y control de tareas o proyectos. Como tal, funciona como una hoja de ruta que establece la manera en que se organizará, orientará e implementará el conjunto de tareas necesarias para la consecución de objetivos y metas.</w:t>
      </w:r>
    </w:p>
    <w:p w14:paraId="4EEC7320" w14:textId="6009712F" w:rsidR="00B5411E" w:rsidRDefault="00B5411E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6547FAC1" w14:textId="77777777" w:rsidR="00B5411E" w:rsidRPr="006C711F" w:rsidRDefault="00B5411E" w:rsidP="006C711F">
      <w:pPr>
        <w:pStyle w:val="Prrafodelista"/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3A5BE326" w14:textId="77777777" w:rsidR="006C711F" w:rsidRPr="006C711F" w:rsidRDefault="006C711F" w:rsidP="006C711F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pacing w:val="-9"/>
          <w:sz w:val="24"/>
          <w:szCs w:val="24"/>
          <w:lang w:eastAsia="es-CL"/>
        </w:rPr>
      </w:pPr>
    </w:p>
    <w:p w14:paraId="4C0AB391" w14:textId="77777777" w:rsidR="006C711F" w:rsidRPr="006C711F" w:rsidRDefault="006C711F" w:rsidP="006C711F"/>
    <w:sectPr w:rsidR="006C711F" w:rsidRPr="006C711F" w:rsidSect="00333D02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9D973" w14:textId="77777777" w:rsidR="00660623" w:rsidRDefault="00660623" w:rsidP="00BE56C2">
      <w:pPr>
        <w:spacing w:after="0" w:line="240" w:lineRule="auto"/>
      </w:pPr>
      <w:r>
        <w:separator/>
      </w:r>
    </w:p>
  </w:endnote>
  <w:endnote w:type="continuationSeparator" w:id="0">
    <w:p w14:paraId="34D543CE" w14:textId="77777777" w:rsidR="00660623" w:rsidRDefault="0066062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E281A" w14:textId="77777777" w:rsidR="00660623" w:rsidRDefault="00660623" w:rsidP="00BE56C2">
      <w:pPr>
        <w:spacing w:after="0" w:line="240" w:lineRule="auto"/>
      </w:pPr>
      <w:r>
        <w:separator/>
      </w:r>
    </w:p>
  </w:footnote>
  <w:footnote w:type="continuationSeparator" w:id="0">
    <w:p w14:paraId="3770AC49" w14:textId="77777777" w:rsidR="00660623" w:rsidRDefault="0066062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199A120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736FAB">
      <w:t>LINEA MINERAL</w:t>
    </w:r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FB7"/>
    <w:multiLevelType w:val="hybridMultilevel"/>
    <w:tmpl w:val="C660028A"/>
    <w:lvl w:ilvl="0" w:tplc="C386A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85088"/>
    <w:rsid w:val="000F4795"/>
    <w:rsid w:val="0011412D"/>
    <w:rsid w:val="00115BED"/>
    <w:rsid w:val="00156B3D"/>
    <w:rsid w:val="00157689"/>
    <w:rsid w:val="001E007C"/>
    <w:rsid w:val="001F6F00"/>
    <w:rsid w:val="0022593B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660FA"/>
    <w:rsid w:val="003A10B6"/>
    <w:rsid w:val="003C1BCB"/>
    <w:rsid w:val="004159AA"/>
    <w:rsid w:val="00454A14"/>
    <w:rsid w:val="00475094"/>
    <w:rsid w:val="004B0A33"/>
    <w:rsid w:val="004B5DF2"/>
    <w:rsid w:val="004E605D"/>
    <w:rsid w:val="00551511"/>
    <w:rsid w:val="005978A9"/>
    <w:rsid w:val="005A4CD7"/>
    <w:rsid w:val="00604A0F"/>
    <w:rsid w:val="006354EC"/>
    <w:rsid w:val="00660623"/>
    <w:rsid w:val="00672160"/>
    <w:rsid w:val="006A3D85"/>
    <w:rsid w:val="006C4470"/>
    <w:rsid w:val="006C711F"/>
    <w:rsid w:val="007112ED"/>
    <w:rsid w:val="00736FAB"/>
    <w:rsid w:val="00740FF4"/>
    <w:rsid w:val="007444B0"/>
    <w:rsid w:val="007E55AA"/>
    <w:rsid w:val="007F455C"/>
    <w:rsid w:val="00833A8D"/>
    <w:rsid w:val="008342CC"/>
    <w:rsid w:val="00873859"/>
    <w:rsid w:val="00883AE6"/>
    <w:rsid w:val="008A3786"/>
    <w:rsid w:val="008C0040"/>
    <w:rsid w:val="008C76EA"/>
    <w:rsid w:val="00905D3C"/>
    <w:rsid w:val="009144E2"/>
    <w:rsid w:val="009148B4"/>
    <w:rsid w:val="0092761F"/>
    <w:rsid w:val="00992893"/>
    <w:rsid w:val="009D7ADE"/>
    <w:rsid w:val="00A25265"/>
    <w:rsid w:val="00A412C9"/>
    <w:rsid w:val="00A42410"/>
    <w:rsid w:val="00A67982"/>
    <w:rsid w:val="00A72B29"/>
    <w:rsid w:val="00B22A82"/>
    <w:rsid w:val="00B42348"/>
    <w:rsid w:val="00B524A0"/>
    <w:rsid w:val="00B5411E"/>
    <w:rsid w:val="00B74385"/>
    <w:rsid w:val="00B93B41"/>
    <w:rsid w:val="00B97FCE"/>
    <w:rsid w:val="00BB33D1"/>
    <w:rsid w:val="00BB7A7A"/>
    <w:rsid w:val="00BE56C2"/>
    <w:rsid w:val="00C37EB0"/>
    <w:rsid w:val="00C42F05"/>
    <w:rsid w:val="00C55E35"/>
    <w:rsid w:val="00C60388"/>
    <w:rsid w:val="00C71BC4"/>
    <w:rsid w:val="00C84DB9"/>
    <w:rsid w:val="00C93B72"/>
    <w:rsid w:val="00CB349A"/>
    <w:rsid w:val="00CD3469"/>
    <w:rsid w:val="00CF4DD6"/>
    <w:rsid w:val="00D15EE5"/>
    <w:rsid w:val="00D258FB"/>
    <w:rsid w:val="00DE499D"/>
    <w:rsid w:val="00E025DF"/>
    <w:rsid w:val="00E1331C"/>
    <w:rsid w:val="00E76868"/>
    <w:rsid w:val="00EA4EC1"/>
    <w:rsid w:val="00F14F47"/>
    <w:rsid w:val="00F330C1"/>
    <w:rsid w:val="00F647C5"/>
    <w:rsid w:val="00FB370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D421A30A-5D79-4840-8450-094B1EB2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54</cp:revision>
  <cp:lastPrinted>2020-04-01T03:11:00Z</cp:lastPrinted>
  <dcterms:created xsi:type="dcterms:W3CDTF">2020-03-16T17:50:00Z</dcterms:created>
  <dcterms:modified xsi:type="dcterms:W3CDTF">2020-10-15T03:44:00Z</dcterms:modified>
</cp:coreProperties>
</file>