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D34F22">
      <w:pPr>
        <w:spacing w:line="240" w:lineRule="auto"/>
        <w:rPr>
          <w:b/>
        </w:rPr>
      </w:pPr>
    </w:p>
    <w:p w:rsidR="009148B4" w:rsidRPr="00BE56C2" w:rsidRDefault="000F07BA" w:rsidP="00D34F22">
      <w:pPr>
        <w:spacing w:line="240" w:lineRule="auto"/>
        <w:jc w:val="center"/>
        <w:rPr>
          <w:b/>
        </w:rPr>
      </w:pPr>
      <w:r>
        <w:rPr>
          <w:b/>
        </w:rPr>
        <w:t xml:space="preserve">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</w:t>
      </w:r>
      <w:r>
        <w:rPr>
          <w:b/>
        </w:rPr>
        <w:t xml:space="preserve">                       </w:t>
      </w:r>
      <w:r w:rsidR="007E55AA">
        <w:rPr>
          <w:b/>
        </w:rPr>
        <w:t xml:space="preserve"> N° DE GUÍA: ___</w:t>
      </w:r>
      <w:r w:rsidR="004146F7">
        <w:rPr>
          <w:b/>
        </w:rPr>
        <w:t xml:space="preserve">N° </w:t>
      </w:r>
      <w:r w:rsidR="008F0583">
        <w:rPr>
          <w:b/>
        </w:rPr>
        <w:t>2</w:t>
      </w:r>
      <w:r w:rsidR="007E55AA">
        <w:rPr>
          <w:b/>
        </w:rPr>
        <w:t>___</w:t>
      </w:r>
    </w:p>
    <w:p w:rsidR="007E55AA" w:rsidRDefault="00BE56C2" w:rsidP="00D34F22">
      <w:pPr>
        <w:spacing w:line="240" w:lineRule="auto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</w:t>
      </w:r>
      <w:r w:rsidR="00FA6135">
        <w:t xml:space="preserve"> DE APOYO: </w:t>
      </w:r>
      <w:r w:rsidR="00FA6135" w:rsidRPr="00D34F22">
        <w:rPr>
          <w:u w:val="single"/>
        </w:rPr>
        <w:t>__ 17, 18 del texto estudiante</w:t>
      </w:r>
      <w:r w:rsidR="007E55AA" w:rsidRPr="00D34F22">
        <w:rPr>
          <w:u w:val="single"/>
        </w:rPr>
        <w:t>__</w:t>
      </w:r>
    </w:p>
    <w:p w:rsidR="00BE56C2" w:rsidRPr="00CA645E" w:rsidRDefault="00BE56C2" w:rsidP="00D34F22">
      <w:pPr>
        <w:spacing w:line="240" w:lineRule="auto"/>
        <w:rPr>
          <w:u w:val="single"/>
        </w:rPr>
      </w:pPr>
      <w:r>
        <w:t xml:space="preserve">ASIGNATURA: </w:t>
      </w:r>
      <w:r w:rsidRPr="00CA645E">
        <w:rPr>
          <w:u w:val="single"/>
        </w:rPr>
        <w:t>___</w:t>
      </w:r>
      <w:r w:rsidR="004146F7" w:rsidRPr="00CA645E">
        <w:rPr>
          <w:u w:val="single"/>
        </w:rPr>
        <w:t>Matemática</w:t>
      </w:r>
      <w:r w:rsidRPr="00CA645E">
        <w:rPr>
          <w:u w:val="single"/>
        </w:rPr>
        <w:t>_____</w:t>
      </w:r>
    </w:p>
    <w:p w:rsidR="00BE56C2" w:rsidRDefault="00BE56C2" w:rsidP="00BE56C2">
      <w:r>
        <w:t>NOMBRE ESTUDIANTE: ______________________________________________________</w:t>
      </w:r>
    </w:p>
    <w:p w:rsidR="00BE56C2" w:rsidRPr="00D34F22" w:rsidRDefault="00BE56C2" w:rsidP="00D34F22">
      <w:pPr>
        <w:spacing w:line="240" w:lineRule="auto"/>
      </w:pPr>
      <w:r w:rsidRPr="00D34F22">
        <w:t xml:space="preserve">CURSO: </w:t>
      </w:r>
      <w:r w:rsidRPr="00D34F22">
        <w:rPr>
          <w:u w:val="single"/>
        </w:rPr>
        <w:t>______</w:t>
      </w:r>
      <w:r w:rsidR="004146F7" w:rsidRPr="00D34F22">
        <w:rPr>
          <w:u w:val="single"/>
        </w:rPr>
        <w:t>6° año</w:t>
      </w:r>
      <w:r w:rsidR="0035270E" w:rsidRPr="00D34F22">
        <w:rPr>
          <w:u w:val="single"/>
        </w:rPr>
        <w:t>________________</w:t>
      </w:r>
      <w:r w:rsidR="0035270E" w:rsidRPr="00D34F22">
        <w:t xml:space="preserve"> LETRA: _</w:t>
      </w:r>
      <w:r w:rsidR="00CA645E" w:rsidRPr="00D34F22">
        <w:t>____</w:t>
      </w:r>
      <w:r w:rsidR="000F07BA" w:rsidRPr="00D34F22">
        <w:t>__</w:t>
      </w:r>
      <w:r w:rsidR="0035270E" w:rsidRPr="00D34F22">
        <w:t>__</w:t>
      </w:r>
      <w:r w:rsidRPr="00D34F22">
        <w:t xml:space="preserve"> FECHA: ___</w:t>
      </w:r>
      <w:r w:rsidR="000F07BA" w:rsidRPr="00D34F22">
        <w:t>_</w:t>
      </w:r>
      <w:r w:rsidR="00CA645E" w:rsidRPr="00D34F22">
        <w:t>_____</w:t>
      </w:r>
      <w:r w:rsidR="000F07BA" w:rsidRPr="00D34F22">
        <w:t>_</w:t>
      </w:r>
      <w:r w:rsidRPr="00D34F22">
        <w:t>_______</w:t>
      </w:r>
    </w:p>
    <w:p w:rsidR="00BE56C2" w:rsidRDefault="00BE56C2" w:rsidP="00D34F22">
      <w:pPr>
        <w:spacing w:line="240" w:lineRule="auto"/>
        <w:rPr>
          <w:rFonts w:cs="ReplicaStd-Bold"/>
          <w:b/>
          <w:bCs/>
          <w:lang w:eastAsia="es-CL"/>
        </w:rPr>
      </w:pPr>
      <w:r w:rsidRPr="00D34F22">
        <w:t xml:space="preserve">O.A: </w:t>
      </w:r>
      <w:r w:rsidR="004E656D" w:rsidRPr="00D34F22">
        <w:rPr>
          <w:rFonts w:cs="ReplicaStd-Bold"/>
          <w:b/>
          <w:bCs/>
          <w:lang w:eastAsia="es-CL"/>
        </w:rPr>
        <w:t>Realizar cálculos que involucren las cuatro operaciones aritméticas, en el contexto de la resolución de problemas.</w:t>
      </w:r>
    </w:p>
    <w:p w:rsidR="00841444" w:rsidRPr="00D34F22" w:rsidRDefault="00841444" w:rsidP="00D34F22">
      <w:pPr>
        <w:spacing w:line="240" w:lineRule="auto"/>
      </w:pPr>
      <w:r>
        <w:t>Antes de realizar la guía, observa las diapositivas del Power point, material complementario.</w:t>
      </w:r>
    </w:p>
    <w:p w:rsidR="004E656D" w:rsidRPr="00D34F22" w:rsidRDefault="004E656D" w:rsidP="00D34F22">
      <w:pPr>
        <w:spacing w:line="240" w:lineRule="auto"/>
      </w:pPr>
      <w:r w:rsidRPr="00D34F22">
        <w:rPr>
          <w:b/>
        </w:rPr>
        <w:t>1. Operatoria con números naturales</w:t>
      </w:r>
      <w:r w:rsidRPr="00D34F22">
        <w:t>: Determina el cálculo matemático en cada caso</w:t>
      </w:r>
      <w:r w:rsidR="00FA6135" w:rsidRPr="00D34F22">
        <w:t xml:space="preserve"> (respeta el orden de las operaciones a resolver)</w:t>
      </w:r>
    </w:p>
    <w:tbl>
      <w:tblPr>
        <w:tblStyle w:val="Tablaconcuadrcula"/>
        <w:tblpPr w:leftFromText="141" w:rightFromText="141" w:vertAnchor="text" w:horzAnchor="margin" w:tblpXSpec="right" w:tblpY="434"/>
        <w:tblW w:w="0" w:type="auto"/>
        <w:tblLook w:val="04A0" w:firstRow="1" w:lastRow="0" w:firstColumn="1" w:lastColumn="0" w:noHBand="0" w:noVBand="1"/>
      </w:tblPr>
      <w:tblGrid>
        <w:gridCol w:w="2394"/>
      </w:tblGrid>
      <w:tr w:rsidR="00FA6135" w:rsidTr="00FA6135">
        <w:trPr>
          <w:trHeight w:val="251"/>
        </w:trPr>
        <w:tc>
          <w:tcPr>
            <w:tcW w:w="2394" w:type="dxa"/>
          </w:tcPr>
          <w:p w:rsidR="00FA6135" w:rsidRDefault="00FA6135" w:rsidP="00FA6135"/>
          <w:p w:rsidR="00FA6135" w:rsidRDefault="00FA6135" w:rsidP="00FA6135"/>
        </w:tc>
      </w:tr>
    </w:tbl>
    <w:p w:rsidR="004E656D" w:rsidRDefault="00596115" w:rsidP="00BE56C2">
      <w:r w:rsidRPr="00596115">
        <w:rPr>
          <w:rFonts w:ascii="Optima" w:hAnsi="Optima" w:cs="Calibri"/>
          <w:color w:val="FF0000"/>
          <w:sz w:val="24"/>
          <w:szCs w:val="24"/>
        </w:rPr>
        <w:t>a)</w:t>
      </w:r>
      <w:r w:rsidRPr="00596115">
        <w:rPr>
          <w:rFonts w:ascii="Optima" w:hAnsi="Optima" w:cs="Calibri"/>
          <w:color w:val="002060"/>
          <w:sz w:val="24"/>
          <w:szCs w:val="24"/>
        </w:rPr>
        <w:t xml:space="preserve">   </w:t>
      </w:r>
      <w:r w:rsidRPr="0079020A">
        <w:rPr>
          <w:rFonts w:ascii="Optima" w:hAnsi="Optima" w:cs="Calibri"/>
          <w:color w:val="0D0D0D"/>
          <w:sz w:val="24"/>
          <w:szCs w:val="24"/>
        </w:rPr>
        <w:t>8 • 6 – ( 24 : 2 ) + 7</w:t>
      </w:r>
      <w:r>
        <w:rPr>
          <w:rFonts w:ascii="Optima" w:hAnsi="Optima" w:cs="Calibri"/>
          <w:color w:val="0D0D0D"/>
          <w:sz w:val="24"/>
          <w:szCs w:val="24"/>
        </w:rPr>
        <w:t xml:space="preserve">                 </w:t>
      </w:r>
      <w:r w:rsidRPr="00596115">
        <w:rPr>
          <w:rFonts w:ascii="Optima" w:hAnsi="Optima" w:cs="Calibri"/>
          <w:color w:val="FF0000"/>
          <w:sz w:val="24"/>
          <w:szCs w:val="24"/>
        </w:rPr>
        <w:t xml:space="preserve">b)  </w:t>
      </w:r>
      <w:r>
        <w:rPr>
          <w:rFonts w:ascii="Optima" w:hAnsi="Optima" w:cs="Calibri"/>
          <w:color w:val="0D0D0D"/>
          <w:sz w:val="24"/>
          <w:szCs w:val="24"/>
        </w:rPr>
        <w:t xml:space="preserve">2 </w:t>
      </w:r>
      <w:r w:rsidRPr="0079020A">
        <w:rPr>
          <w:rFonts w:ascii="Optima" w:hAnsi="Optima" w:cs="Calibri"/>
          <w:color w:val="0D0D0D"/>
          <w:sz w:val="24"/>
          <w:szCs w:val="24"/>
        </w:rPr>
        <w:t>•</w:t>
      </w:r>
      <w:r>
        <w:rPr>
          <w:rFonts w:ascii="Optima" w:hAnsi="Optima" w:cs="Calibri"/>
          <w:color w:val="0D0D0D"/>
          <w:sz w:val="24"/>
          <w:szCs w:val="24"/>
        </w:rPr>
        <w:t xml:space="preserve"> (75 000 : 5) + 3 </w:t>
      </w:r>
      <w:r w:rsidRPr="0079020A">
        <w:rPr>
          <w:rFonts w:ascii="Optima" w:hAnsi="Optima" w:cs="Calibri"/>
          <w:color w:val="0D0D0D"/>
          <w:sz w:val="24"/>
          <w:szCs w:val="24"/>
        </w:rPr>
        <w:t>•</w:t>
      </w:r>
      <w:r>
        <w:rPr>
          <w:rFonts w:ascii="Optima" w:hAnsi="Optima" w:cs="Calibri"/>
          <w:color w:val="0D0D0D"/>
          <w:sz w:val="24"/>
          <w:szCs w:val="24"/>
        </w:rPr>
        <w:t xml:space="preserve"> 6 200                     </w:t>
      </w:r>
      <w:r w:rsidRPr="00596115">
        <w:rPr>
          <w:rFonts w:ascii="Optima" w:hAnsi="Optima" w:cs="Calibri"/>
          <w:color w:val="FF0000"/>
          <w:sz w:val="24"/>
          <w:szCs w:val="24"/>
        </w:rPr>
        <w:t>c)</w:t>
      </w:r>
      <w:r>
        <w:rPr>
          <w:rFonts w:ascii="Optima" w:hAnsi="Optima" w:cs="Calibri"/>
          <w:color w:val="0D0D0D"/>
          <w:sz w:val="24"/>
          <w:szCs w:val="24"/>
        </w:rPr>
        <w:t xml:space="preserve"> 9 </w:t>
      </w:r>
      <w:r w:rsidRPr="0079020A">
        <w:rPr>
          <w:rFonts w:ascii="Optima" w:hAnsi="Optima" w:cs="Calibri"/>
          <w:color w:val="0D0D0D"/>
          <w:sz w:val="24"/>
          <w:szCs w:val="24"/>
        </w:rPr>
        <w:t>•</w:t>
      </w:r>
      <w:r>
        <w:rPr>
          <w:rFonts w:ascii="Optima" w:hAnsi="Optima" w:cs="Calibri"/>
          <w:color w:val="0D0D0D"/>
          <w:sz w:val="24"/>
          <w:szCs w:val="24"/>
        </w:rPr>
        <w:t xml:space="preserve"> 12 000 + 3 800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7"/>
      </w:tblGrid>
      <w:tr w:rsidR="00FA6135" w:rsidTr="00FA6135">
        <w:trPr>
          <w:trHeight w:val="223"/>
        </w:trPr>
        <w:tc>
          <w:tcPr>
            <w:tcW w:w="2647" w:type="dxa"/>
          </w:tcPr>
          <w:p w:rsidR="00FA6135" w:rsidRDefault="00FA6135" w:rsidP="00FA6135"/>
          <w:p w:rsidR="00FA6135" w:rsidRDefault="00FA6135" w:rsidP="00FA6135"/>
        </w:tc>
      </w:tr>
    </w:tbl>
    <w:tbl>
      <w:tblPr>
        <w:tblStyle w:val="Tablaconcuadrcula"/>
        <w:tblpPr w:leftFromText="141" w:rightFromText="141" w:vertAnchor="text" w:horzAnchor="page" w:tblpX="4467" w:tblpY="-29"/>
        <w:tblW w:w="0" w:type="auto"/>
        <w:tblLook w:val="04A0" w:firstRow="1" w:lastRow="0" w:firstColumn="1" w:lastColumn="0" w:noHBand="0" w:noVBand="1"/>
      </w:tblPr>
      <w:tblGrid>
        <w:gridCol w:w="3010"/>
      </w:tblGrid>
      <w:tr w:rsidR="00FA6135" w:rsidTr="00FA6135">
        <w:trPr>
          <w:trHeight w:val="245"/>
        </w:trPr>
        <w:tc>
          <w:tcPr>
            <w:tcW w:w="3010" w:type="dxa"/>
          </w:tcPr>
          <w:p w:rsidR="00FA6135" w:rsidRDefault="00FA6135" w:rsidP="00FA6135"/>
          <w:p w:rsidR="00FA6135" w:rsidRDefault="00FA6135" w:rsidP="00FA6135"/>
        </w:tc>
      </w:tr>
    </w:tbl>
    <w:p w:rsidR="00FA6135" w:rsidRDefault="00FA6135" w:rsidP="00FA6135">
      <w:pPr>
        <w:tabs>
          <w:tab w:val="left" w:pos="2505"/>
        </w:tabs>
        <w:spacing w:line="240" w:lineRule="auto"/>
      </w:pPr>
      <w:r>
        <w:tab/>
        <w:t xml:space="preserve">                </w:t>
      </w:r>
    </w:p>
    <w:p w:rsidR="00FA6135" w:rsidRDefault="00FA6135" w:rsidP="00FA6135">
      <w:pPr>
        <w:tabs>
          <w:tab w:val="left" w:pos="2505"/>
        </w:tabs>
        <w:spacing w:line="240" w:lineRule="auto"/>
      </w:pPr>
    </w:p>
    <w:p w:rsidR="00696017" w:rsidRPr="00D34F22" w:rsidRDefault="00FA6135" w:rsidP="00D34F22">
      <w:pPr>
        <w:spacing w:after="0" w:line="240" w:lineRule="auto"/>
      </w:pPr>
      <w:r w:rsidRPr="00D34F22">
        <w:rPr>
          <w:b/>
        </w:rPr>
        <w:t xml:space="preserve">2. Resolución de problemas: </w:t>
      </w:r>
      <w:r w:rsidR="00DB7713" w:rsidRPr="00D34F22">
        <w:t xml:space="preserve">Te invito a resolver los siguientes problemas, puedes apoyarte de los ejemplos e indicaciones de las páginas 17 y 18, texto 6° Matemática. </w:t>
      </w:r>
      <w:r w:rsidR="004501EF">
        <w:t>(Registra información completa en cada casillero)</w:t>
      </w:r>
    </w:p>
    <w:p w:rsidR="00D34F22" w:rsidRDefault="00D34F22" w:rsidP="00D34F22">
      <w:pPr>
        <w:spacing w:after="0"/>
        <w:jc w:val="both"/>
        <w:rPr>
          <w:color w:val="FF0000"/>
        </w:rPr>
      </w:pPr>
    </w:p>
    <w:p w:rsidR="004E656D" w:rsidRDefault="00696017" w:rsidP="00D34F22">
      <w:pPr>
        <w:spacing w:after="0" w:line="240" w:lineRule="auto"/>
        <w:jc w:val="both"/>
        <w:rPr>
          <w:b/>
        </w:rPr>
      </w:pPr>
      <w:r w:rsidRPr="00D34F22">
        <w:rPr>
          <w:color w:val="FF0000"/>
        </w:rPr>
        <w:t xml:space="preserve">DESAFÍO 1: </w:t>
      </w:r>
      <w:r w:rsidRPr="00D34F22">
        <w:rPr>
          <w:b/>
        </w:rPr>
        <w:t>Fernando fue a comprar entradas para</w:t>
      </w:r>
      <w:r w:rsidR="00DB7713" w:rsidRPr="00D34F22">
        <w:rPr>
          <w:b/>
        </w:rPr>
        <w:t xml:space="preserve"> asistir a la feria de su Comuna, compró para </w:t>
      </w:r>
      <w:r w:rsidRPr="00D34F22">
        <w:rPr>
          <w:b/>
        </w:rPr>
        <w:t xml:space="preserve"> él y sus </w:t>
      </w:r>
      <w:r w:rsidR="00DB7713" w:rsidRPr="00D34F22">
        <w:rPr>
          <w:b/>
        </w:rPr>
        <w:t>7</w:t>
      </w:r>
      <w:r w:rsidRPr="00D34F22">
        <w:rPr>
          <w:b/>
        </w:rPr>
        <w:t xml:space="preserve"> amigos</w:t>
      </w:r>
      <w:r w:rsidR="00DB7713" w:rsidRPr="00D34F22">
        <w:rPr>
          <w:b/>
        </w:rPr>
        <w:t>.</w:t>
      </w:r>
      <w:r w:rsidRPr="00D34F22">
        <w:rPr>
          <w:b/>
        </w:rPr>
        <w:t xml:space="preserve"> </w:t>
      </w:r>
      <w:r w:rsidR="00DB7713" w:rsidRPr="00D34F22">
        <w:rPr>
          <w:b/>
        </w:rPr>
        <w:t>Si e</w:t>
      </w:r>
      <w:r w:rsidRPr="00D34F22">
        <w:rPr>
          <w:b/>
        </w:rPr>
        <w:t xml:space="preserve">ntre todos lograron reunir $ </w:t>
      </w:r>
      <w:r w:rsidR="001F344B" w:rsidRPr="00D34F22">
        <w:rPr>
          <w:b/>
        </w:rPr>
        <w:t>20</w:t>
      </w:r>
      <w:r w:rsidRPr="00D34F22">
        <w:rPr>
          <w:b/>
        </w:rPr>
        <w:t xml:space="preserve"> 000, pero cada entrada cuesta $ 3 000. ¿Cuánto dinero le falta a cada uno para comprar las entradas?</w:t>
      </w:r>
    </w:p>
    <w:p w:rsidR="00D34F22" w:rsidRPr="00D34F22" w:rsidRDefault="00D34F22" w:rsidP="00D34F22">
      <w:pPr>
        <w:spacing w:after="0"/>
        <w:jc w:val="both"/>
        <w:rPr>
          <w:b/>
        </w:rPr>
      </w:pP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2843"/>
        <w:gridCol w:w="3956"/>
        <w:gridCol w:w="3165"/>
      </w:tblGrid>
      <w:tr w:rsidR="001F344B" w:rsidRPr="00D34F22" w:rsidTr="00FA6135">
        <w:trPr>
          <w:trHeight w:val="1453"/>
        </w:trPr>
        <w:tc>
          <w:tcPr>
            <w:tcW w:w="2843" w:type="dxa"/>
          </w:tcPr>
          <w:p w:rsidR="001F344B" w:rsidRPr="00D34F22" w:rsidRDefault="001F344B" w:rsidP="00D34F22">
            <w:pPr>
              <w:jc w:val="both"/>
              <w:rPr>
                <w:b/>
                <w:color w:val="1F497D" w:themeColor="text2"/>
              </w:rPr>
            </w:pPr>
            <w:r w:rsidRPr="00D34F22">
              <w:rPr>
                <w:b/>
                <w:color w:val="1F497D" w:themeColor="text2"/>
              </w:rPr>
              <w:t xml:space="preserve">Datos </w:t>
            </w:r>
          </w:p>
          <w:p w:rsidR="001F344B" w:rsidRPr="00D34F22" w:rsidRDefault="001F344B" w:rsidP="00D34F22">
            <w:pPr>
              <w:jc w:val="both"/>
              <w:rPr>
                <w:b/>
                <w:color w:val="1F497D" w:themeColor="text2"/>
              </w:rPr>
            </w:pPr>
          </w:p>
          <w:p w:rsidR="001F344B" w:rsidRPr="00D34F22" w:rsidRDefault="001F344B" w:rsidP="00D34F22">
            <w:pPr>
              <w:jc w:val="both"/>
              <w:rPr>
                <w:b/>
                <w:color w:val="1F497D" w:themeColor="text2"/>
              </w:rPr>
            </w:pPr>
          </w:p>
          <w:p w:rsidR="001F344B" w:rsidRPr="00D34F22" w:rsidRDefault="001F344B" w:rsidP="00D34F22">
            <w:pPr>
              <w:jc w:val="both"/>
              <w:rPr>
                <w:b/>
                <w:color w:val="1F497D" w:themeColor="text2"/>
              </w:rPr>
            </w:pPr>
          </w:p>
          <w:p w:rsidR="00FA6135" w:rsidRDefault="00FA6135" w:rsidP="00D34F22">
            <w:pPr>
              <w:jc w:val="both"/>
              <w:rPr>
                <w:b/>
                <w:color w:val="1F497D" w:themeColor="text2"/>
              </w:rPr>
            </w:pPr>
          </w:p>
          <w:p w:rsidR="004501EF" w:rsidRPr="00D34F22" w:rsidRDefault="004501EF" w:rsidP="00D34F22">
            <w:pPr>
              <w:jc w:val="both"/>
              <w:rPr>
                <w:b/>
                <w:color w:val="1F497D" w:themeColor="text2"/>
              </w:rPr>
            </w:pPr>
          </w:p>
          <w:p w:rsidR="00FA6135" w:rsidRPr="00D34F22" w:rsidRDefault="00FA6135" w:rsidP="00D34F22">
            <w:pPr>
              <w:jc w:val="both"/>
              <w:rPr>
                <w:b/>
                <w:color w:val="1F497D" w:themeColor="text2"/>
              </w:rPr>
            </w:pPr>
          </w:p>
        </w:tc>
        <w:tc>
          <w:tcPr>
            <w:tcW w:w="3956" w:type="dxa"/>
          </w:tcPr>
          <w:p w:rsidR="001F344B" w:rsidRPr="00D34F22" w:rsidRDefault="001F344B" w:rsidP="00D34F22">
            <w:pPr>
              <w:jc w:val="both"/>
              <w:rPr>
                <w:b/>
                <w:color w:val="1F497D" w:themeColor="text2"/>
              </w:rPr>
            </w:pPr>
            <w:r w:rsidRPr="00D34F22">
              <w:rPr>
                <w:b/>
                <w:color w:val="1F497D" w:themeColor="text2"/>
              </w:rPr>
              <w:t xml:space="preserve">Operaciones </w:t>
            </w:r>
          </w:p>
        </w:tc>
        <w:tc>
          <w:tcPr>
            <w:tcW w:w="3165" w:type="dxa"/>
          </w:tcPr>
          <w:p w:rsidR="001F344B" w:rsidRPr="00D34F22" w:rsidRDefault="001F344B" w:rsidP="00D34F22">
            <w:pPr>
              <w:jc w:val="both"/>
              <w:rPr>
                <w:b/>
                <w:color w:val="1F497D" w:themeColor="text2"/>
              </w:rPr>
            </w:pPr>
            <w:r w:rsidRPr="00D34F22">
              <w:rPr>
                <w:b/>
                <w:color w:val="1F497D" w:themeColor="text2"/>
              </w:rPr>
              <w:t xml:space="preserve">Respuesta </w:t>
            </w:r>
          </w:p>
        </w:tc>
      </w:tr>
    </w:tbl>
    <w:p w:rsidR="00FA6135" w:rsidRDefault="00FA6135" w:rsidP="00D34F22">
      <w:pPr>
        <w:spacing w:line="240" w:lineRule="auto"/>
        <w:jc w:val="both"/>
        <w:rPr>
          <w:color w:val="FF0000"/>
        </w:rPr>
      </w:pPr>
    </w:p>
    <w:p w:rsidR="00841444" w:rsidRDefault="00841444" w:rsidP="00D34F22">
      <w:pPr>
        <w:spacing w:line="240" w:lineRule="auto"/>
        <w:jc w:val="both"/>
        <w:rPr>
          <w:color w:val="FF0000"/>
        </w:rPr>
      </w:pPr>
    </w:p>
    <w:p w:rsidR="00841444" w:rsidRDefault="00841444" w:rsidP="00D34F22">
      <w:pPr>
        <w:spacing w:line="240" w:lineRule="auto"/>
        <w:jc w:val="both"/>
        <w:rPr>
          <w:color w:val="FF0000"/>
        </w:rPr>
      </w:pPr>
    </w:p>
    <w:p w:rsidR="00841444" w:rsidRDefault="00841444" w:rsidP="00D34F22">
      <w:pPr>
        <w:spacing w:line="240" w:lineRule="auto"/>
        <w:jc w:val="both"/>
        <w:rPr>
          <w:color w:val="FF0000"/>
        </w:rPr>
      </w:pPr>
    </w:p>
    <w:p w:rsidR="00841444" w:rsidRDefault="00841444" w:rsidP="00D34F22">
      <w:pPr>
        <w:spacing w:line="240" w:lineRule="auto"/>
        <w:jc w:val="both"/>
        <w:rPr>
          <w:color w:val="FF0000"/>
        </w:rPr>
      </w:pPr>
    </w:p>
    <w:p w:rsidR="00841444" w:rsidRPr="00D34F22" w:rsidRDefault="00841444" w:rsidP="00D34F22">
      <w:pPr>
        <w:spacing w:line="240" w:lineRule="auto"/>
        <w:jc w:val="both"/>
        <w:rPr>
          <w:color w:val="FF0000"/>
        </w:rPr>
      </w:pPr>
      <w:bookmarkStart w:id="0" w:name="_GoBack"/>
      <w:bookmarkEnd w:id="0"/>
    </w:p>
    <w:p w:rsidR="00FA6135" w:rsidRPr="00D34F22" w:rsidRDefault="00FA6135" w:rsidP="00D34F22">
      <w:pPr>
        <w:spacing w:line="240" w:lineRule="auto"/>
        <w:jc w:val="both"/>
        <w:rPr>
          <w:b/>
        </w:rPr>
      </w:pPr>
      <w:r w:rsidRPr="00D34F22">
        <w:rPr>
          <w:color w:val="FF0000"/>
        </w:rPr>
        <w:t xml:space="preserve">DESAFÍO 2: </w:t>
      </w:r>
      <w:r w:rsidR="00C338D5" w:rsidRPr="00D34F22">
        <w:rPr>
          <w:b/>
        </w:rPr>
        <w:t xml:space="preserve">En una distribuidora de ropa, se han vendido </w:t>
      </w:r>
      <w:r w:rsidR="00C338D5" w:rsidRPr="00D34F22">
        <w:rPr>
          <w:b/>
          <w:u w:val="single"/>
        </w:rPr>
        <w:t xml:space="preserve">$210 000 por 7 cajas </w:t>
      </w:r>
      <w:r w:rsidR="00D34F22" w:rsidRPr="00D34F22">
        <w:rPr>
          <w:b/>
          <w:u w:val="single"/>
        </w:rPr>
        <w:t>de zapatillas</w:t>
      </w:r>
      <w:r w:rsidR="00D34F22" w:rsidRPr="00D34F22">
        <w:rPr>
          <w:b/>
        </w:rPr>
        <w:t xml:space="preserve">, </w:t>
      </w:r>
      <w:r w:rsidR="00D34F22" w:rsidRPr="00D34F22">
        <w:rPr>
          <w:b/>
          <w:u w:val="single"/>
        </w:rPr>
        <w:t>$90 000 por 2 cajas de pantalones</w:t>
      </w:r>
      <w:r w:rsidR="00D34F22" w:rsidRPr="00D34F22">
        <w:rPr>
          <w:b/>
        </w:rPr>
        <w:t xml:space="preserve"> y </w:t>
      </w:r>
      <w:r w:rsidR="00D34F22" w:rsidRPr="00D34F22">
        <w:rPr>
          <w:b/>
          <w:u w:val="single"/>
        </w:rPr>
        <w:t>$75 000 por 5 cajas de zapatos</w:t>
      </w:r>
      <w:r w:rsidR="00D34F22" w:rsidRPr="00D34F22">
        <w:rPr>
          <w:b/>
        </w:rPr>
        <w:t xml:space="preserve">. </w:t>
      </w:r>
      <w:r w:rsidR="00C338D5" w:rsidRPr="00D34F22">
        <w:rPr>
          <w:b/>
        </w:rPr>
        <w:t xml:space="preserve"> </w:t>
      </w:r>
      <w:r w:rsidR="00D34F22" w:rsidRPr="00D34F22">
        <w:rPr>
          <w:b/>
        </w:rPr>
        <w:t>Calcula el precio por cada caja, en cada caso mencionado.</w:t>
      </w:r>
    </w:p>
    <w:tbl>
      <w:tblPr>
        <w:tblStyle w:val="Tablaconcuadrcula"/>
        <w:tblW w:w="9987" w:type="dxa"/>
        <w:tblLook w:val="04A0" w:firstRow="1" w:lastRow="0" w:firstColumn="1" w:lastColumn="0" w:noHBand="0" w:noVBand="1"/>
      </w:tblPr>
      <w:tblGrid>
        <w:gridCol w:w="2849"/>
        <w:gridCol w:w="3966"/>
        <w:gridCol w:w="3172"/>
      </w:tblGrid>
      <w:tr w:rsidR="00FA6135" w:rsidRPr="00D34F22" w:rsidTr="00FA6135">
        <w:trPr>
          <w:trHeight w:val="1414"/>
        </w:trPr>
        <w:tc>
          <w:tcPr>
            <w:tcW w:w="2849" w:type="dxa"/>
          </w:tcPr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  <w:r w:rsidRPr="00D34F22">
              <w:rPr>
                <w:b/>
                <w:color w:val="1F497D" w:themeColor="text2"/>
              </w:rPr>
              <w:t xml:space="preserve">Datos </w:t>
            </w:r>
          </w:p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</w:p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</w:p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</w:p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</w:p>
          <w:p w:rsidR="004501EF" w:rsidRPr="00D34F22" w:rsidRDefault="004501EF" w:rsidP="005E77D9">
            <w:pPr>
              <w:jc w:val="both"/>
              <w:rPr>
                <w:b/>
                <w:color w:val="1F497D" w:themeColor="text2"/>
              </w:rPr>
            </w:pPr>
          </w:p>
        </w:tc>
        <w:tc>
          <w:tcPr>
            <w:tcW w:w="3966" w:type="dxa"/>
          </w:tcPr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  <w:r w:rsidRPr="00D34F22">
              <w:rPr>
                <w:b/>
                <w:color w:val="1F497D" w:themeColor="text2"/>
              </w:rPr>
              <w:t xml:space="preserve">Operaciones </w:t>
            </w:r>
          </w:p>
        </w:tc>
        <w:tc>
          <w:tcPr>
            <w:tcW w:w="3172" w:type="dxa"/>
          </w:tcPr>
          <w:p w:rsidR="00FA6135" w:rsidRPr="00D34F22" w:rsidRDefault="00FA6135" w:rsidP="005E77D9">
            <w:pPr>
              <w:jc w:val="both"/>
              <w:rPr>
                <w:b/>
                <w:color w:val="1F497D" w:themeColor="text2"/>
              </w:rPr>
            </w:pPr>
            <w:r w:rsidRPr="00D34F22">
              <w:rPr>
                <w:b/>
                <w:color w:val="1F497D" w:themeColor="text2"/>
              </w:rPr>
              <w:t xml:space="preserve">Respuesta </w:t>
            </w:r>
          </w:p>
        </w:tc>
      </w:tr>
    </w:tbl>
    <w:p w:rsidR="00DB7713" w:rsidRPr="00D34F22" w:rsidRDefault="00DB7713" w:rsidP="00696017">
      <w:pPr>
        <w:jc w:val="both"/>
        <w:rPr>
          <w:b/>
        </w:rPr>
      </w:pPr>
    </w:p>
    <w:sectPr w:rsidR="00DB7713" w:rsidRPr="00D34F22" w:rsidSect="00FA6135">
      <w:headerReference w:type="default" r:id="rId6"/>
      <w:pgSz w:w="12240" w:h="15840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84" w:rsidRDefault="00912C84" w:rsidP="00BE56C2">
      <w:pPr>
        <w:spacing w:after="0" w:line="240" w:lineRule="auto"/>
      </w:pPr>
      <w:r>
        <w:separator/>
      </w:r>
    </w:p>
  </w:endnote>
  <w:endnote w:type="continuationSeparator" w:id="0">
    <w:p w:rsidR="00912C84" w:rsidRDefault="00912C8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mbri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84" w:rsidRDefault="00912C84" w:rsidP="00BE56C2">
      <w:pPr>
        <w:spacing w:after="0" w:line="240" w:lineRule="auto"/>
      </w:pPr>
      <w:r>
        <w:separator/>
      </w:r>
    </w:p>
  </w:footnote>
  <w:footnote w:type="continuationSeparator" w:id="0">
    <w:p w:rsidR="00912C84" w:rsidRDefault="00912C8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D34F2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D34F22">
    <w:pPr>
      <w:pStyle w:val="Encabezado"/>
      <w:tabs>
        <w:tab w:val="left" w:pos="8064"/>
      </w:tabs>
    </w:pPr>
  </w:p>
  <w:p w:rsidR="0035270E" w:rsidRDefault="0035270E" w:rsidP="00D34F22">
    <w:pPr>
      <w:pStyle w:val="Encabezado"/>
      <w:tabs>
        <w:tab w:val="left" w:pos="8064"/>
      </w:tabs>
    </w:pPr>
  </w:p>
  <w:p w:rsidR="00BE56C2" w:rsidRDefault="0035270E" w:rsidP="00D34F22">
    <w:pPr>
      <w:pStyle w:val="Encabezado"/>
      <w:tabs>
        <w:tab w:val="left" w:pos="8064"/>
      </w:tabs>
    </w:pPr>
    <w:r>
      <w:t xml:space="preserve">CORREO INSTITUCIONAL DOCENTE: </w:t>
    </w:r>
    <w:r w:rsidR="00CA645E">
      <w:t xml:space="preserve"> polyana.galvez@colegio-mineralelteniente.cl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F07BA"/>
    <w:rsid w:val="001A492E"/>
    <w:rsid w:val="001F344B"/>
    <w:rsid w:val="002B2310"/>
    <w:rsid w:val="0035270E"/>
    <w:rsid w:val="004146F7"/>
    <w:rsid w:val="004501EF"/>
    <w:rsid w:val="004E656D"/>
    <w:rsid w:val="00596115"/>
    <w:rsid w:val="00696017"/>
    <w:rsid w:val="00700493"/>
    <w:rsid w:val="007E55AA"/>
    <w:rsid w:val="00841444"/>
    <w:rsid w:val="00845468"/>
    <w:rsid w:val="008F0583"/>
    <w:rsid w:val="009035DA"/>
    <w:rsid w:val="00912C84"/>
    <w:rsid w:val="009148B4"/>
    <w:rsid w:val="00BE56C2"/>
    <w:rsid w:val="00C338D5"/>
    <w:rsid w:val="00CA645E"/>
    <w:rsid w:val="00D34F22"/>
    <w:rsid w:val="00DA7977"/>
    <w:rsid w:val="00DB7713"/>
    <w:rsid w:val="00E025DF"/>
    <w:rsid w:val="00EC7016"/>
    <w:rsid w:val="00F833B4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6428"/>
  <w15:docId w15:val="{2B5A2FDE-7E73-4CB6-AC39-40908E2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64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64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2020-03-24T02:50:00Z</dcterms:created>
  <dcterms:modified xsi:type="dcterms:W3CDTF">2020-03-24T02:50:00Z</dcterms:modified>
</cp:coreProperties>
</file>