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68E76" w14:textId="35FA8317" w:rsidR="003C238C" w:rsidRDefault="003C238C"/>
    <w:p w14:paraId="3C6BFFB5" w14:textId="390625D5" w:rsidR="003C238C" w:rsidRPr="00C1376B" w:rsidRDefault="00B625D6" w:rsidP="00B625D6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MATERIAL DE APOYO</w:t>
      </w:r>
      <w:r w:rsidR="003C238C"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="003C238C"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 w:rsidR="003C238C"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="003C238C"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 w:rsidR="003C238C">
        <w:rPr>
          <w:rFonts w:ascii="Calibri" w:eastAsia="Calibri" w:hAnsi="Calibri" w:cs="Times New Roman"/>
          <w:bCs/>
          <w:u w:val="single"/>
          <w:lang w:val="es-CL"/>
        </w:rPr>
        <w:t>7</w:t>
      </w:r>
      <w:r w:rsidR="003C238C"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163D9BC6" w14:textId="77777777" w:rsidR="003C238C" w:rsidRPr="00C1376B" w:rsidRDefault="003C238C" w:rsidP="003C23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548DA650" w14:textId="232DEBF0" w:rsidR="003C238C" w:rsidRPr="00C1376B" w:rsidRDefault="003C238C" w:rsidP="003C23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59322B6B" w14:textId="77777777" w:rsidR="003C238C" w:rsidRDefault="003C238C" w:rsidP="003C23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</w:t>
      </w:r>
    </w:p>
    <w:p w14:paraId="74B89856" w14:textId="77777777" w:rsidR="003C238C" w:rsidRDefault="003C238C" w:rsidP="003C23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p w14:paraId="75E0C209" w14:textId="6932ED99" w:rsidR="001E144A" w:rsidRDefault="00B625D6">
      <w:r w:rsidRPr="00B625D6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13B3BB9" wp14:editId="035019A8">
            <wp:simplePos x="0" y="0"/>
            <wp:positionH relativeFrom="column">
              <wp:posOffset>-38735</wp:posOffset>
            </wp:positionH>
            <wp:positionV relativeFrom="paragraph">
              <wp:posOffset>779780</wp:posOffset>
            </wp:positionV>
            <wp:extent cx="5656580" cy="3514090"/>
            <wp:effectExtent l="0" t="0" r="1270" b="0"/>
            <wp:wrapTight wrapText="bothSides">
              <wp:wrapPolygon edited="0">
                <wp:start x="0" y="0"/>
                <wp:lineTo x="0" y="21428"/>
                <wp:lineTo x="21532" y="21428"/>
                <wp:lineTo x="215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6" t="35919" r="37446" b="6609"/>
                    <a:stretch/>
                  </pic:blipFill>
                  <pic:spPr bwMode="auto">
                    <a:xfrm>
                      <a:off x="0" y="0"/>
                      <a:ext cx="5656580" cy="351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C97" w:rsidRPr="00B625D6">
        <w:rPr>
          <w:b/>
          <w:bCs/>
        </w:rPr>
        <w:t xml:space="preserve">OBJETIVO: </w:t>
      </w:r>
      <w:r w:rsidR="007B6C97" w:rsidRPr="00B625D6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Mostrar que comprenden el concepto de porcentaje: Representándolo de manera pictórica. Calculando de varias maneras. Aplicándolo a situaciones sencillas</w:t>
      </w:r>
      <w:r w:rsidR="007B6C97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6683E4B1" w14:textId="1C2F99FB" w:rsidR="003C238C" w:rsidRDefault="003C238C"/>
    <w:p w14:paraId="64462895" w14:textId="77777777" w:rsidR="00B625D6" w:rsidRPr="00B625D6" w:rsidRDefault="00B625D6" w:rsidP="00B625D6">
      <w:pPr>
        <w:shd w:val="clear" w:color="auto" w:fill="FFFFFF"/>
        <w:spacing w:after="109" w:line="231" w:lineRule="atLeast"/>
        <w:jc w:val="both"/>
        <w:rPr>
          <w:rFonts w:ascii="Cambria" w:eastAsia="Times New Roman" w:hAnsi="Cambria" w:cs="Arial"/>
          <w:color w:val="000000"/>
          <w:lang w:val="es-CL" w:eastAsia="es-CL"/>
        </w:rPr>
      </w:pPr>
      <w:r>
        <w:tab/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El </w:t>
      </w:r>
      <w:r w:rsidRPr="00B625D6">
        <w:rPr>
          <w:rFonts w:ascii="Cambria" w:eastAsia="Times New Roman" w:hAnsi="Cambria" w:cs="Arial"/>
          <w:bCs/>
          <w:color w:val="000000"/>
          <w:lang w:val="es-CL" w:eastAsia="es-CL"/>
        </w:rPr>
        <w:t>porcentaje 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o</w:t>
      </w:r>
      <w:r w:rsidRPr="00B625D6">
        <w:rPr>
          <w:rFonts w:ascii="Cambria" w:eastAsia="Times New Roman" w:hAnsi="Cambria" w:cs="Arial"/>
          <w:bCs/>
          <w:color w:val="000000"/>
          <w:lang w:val="es-CL" w:eastAsia="es-CL"/>
        </w:rPr>
        <w:t> tanto por ciento (%) 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es una de las aplicaciones más usadas de las</w:t>
      </w:r>
      <w:r w:rsidRPr="00B625D6">
        <w:rPr>
          <w:rFonts w:ascii="Cambria" w:eastAsia="Times New Roman" w:hAnsi="Cambria" w:cs="Arial"/>
          <w:bCs/>
          <w:color w:val="000000"/>
          <w:lang w:val="es-CL" w:eastAsia="es-CL"/>
        </w:rPr>
        <w:t> </w:t>
      </w:r>
      <w:r w:rsidRPr="00B625D6">
        <w:rPr>
          <w:rFonts w:ascii="Cambria" w:eastAsia="Times New Roman" w:hAnsi="Cambria" w:cs="Arial"/>
          <w:bCs/>
          <w:lang w:val="es-CL" w:eastAsia="es-CL"/>
        </w:rPr>
        <w:t>proporciones o razones.</w:t>
      </w:r>
    </w:p>
    <w:p w14:paraId="728FB7D7" w14:textId="77777777" w:rsidR="00B625D6" w:rsidRPr="00B625D6" w:rsidRDefault="00B625D6" w:rsidP="00B625D6">
      <w:pPr>
        <w:shd w:val="clear" w:color="auto" w:fill="FFFFFF"/>
        <w:spacing w:after="109" w:line="231" w:lineRule="atLeast"/>
        <w:jc w:val="both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El porcentaje es una forma de</w:t>
      </w:r>
      <w:r w:rsidRPr="00B625D6">
        <w:rPr>
          <w:rFonts w:ascii="Cambria" w:eastAsia="Times New Roman" w:hAnsi="Cambria" w:cs="Arial"/>
          <w:bCs/>
          <w:color w:val="000000"/>
          <w:lang w:val="es-CL" w:eastAsia="es-CL"/>
        </w:rPr>
        <w:t> comparar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 cantidades, es una unidad de referencia que relaciona una </w:t>
      </w:r>
      <w:r w:rsidRPr="00B625D6">
        <w:rPr>
          <w:rFonts w:ascii="Cambria" w:eastAsia="Times New Roman" w:hAnsi="Cambria" w:cs="Arial"/>
          <w:bCs/>
          <w:color w:val="000000"/>
          <w:lang w:val="es-CL" w:eastAsia="es-CL"/>
        </w:rPr>
        <w:t>magnitud (una cifra o cantidad)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 con el </w:t>
      </w:r>
      <w:r w:rsidRPr="00B625D6">
        <w:rPr>
          <w:rFonts w:ascii="Cambria" w:eastAsia="Times New Roman" w:hAnsi="Cambria" w:cs="Arial"/>
          <w:bCs/>
          <w:color w:val="000000"/>
          <w:lang w:val="es-CL" w:eastAsia="es-CL"/>
        </w:rPr>
        <w:t>todo que le corresponde (el todo es siempre el 100)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, considerando como unidad la centésima parte del todo.                                              </w:t>
      </w:r>
    </w:p>
    <w:p w14:paraId="0E8C9989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Ejemplos: </w:t>
      </w:r>
    </w:p>
    <w:p w14:paraId="42EADBEF" w14:textId="41696FB0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 xml:space="preserve">1 </w:t>
      </w:r>
      <w:proofErr w:type="gramStart"/>
      <w:r w:rsidRPr="00B625D6">
        <w:rPr>
          <w:rFonts w:ascii="Cambria" w:eastAsia="Times New Roman" w:hAnsi="Cambria" w:cs="Arial"/>
          <w:color w:val="000000"/>
          <w:lang w:val="es-CL" w:eastAsia="es-CL"/>
        </w:rPr>
        <w:t>centésimo  =</w:t>
      </w:r>
      <w:proofErr w:type="gramEnd"/>
      <w:r w:rsidRPr="00B625D6">
        <w:rPr>
          <w:rFonts w:ascii="Cambria" w:eastAsia="Times New Roman" w:hAnsi="Cambria" w:cs="Arial"/>
          <w:color w:val="000000"/>
          <w:lang w:val="es-CL" w:eastAsia="es-CL"/>
        </w:rPr>
        <w:t> </w:t>
      </w: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06424D5F" wp14:editId="1AD390DF">
            <wp:extent cx="318135" cy="389890"/>
            <wp:effectExtent l="0" t="0" r="5715" b="0"/>
            <wp:docPr id="9" name="Imagen 9" descr="porcentaj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orcentaj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3E62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lastRenderedPageBreak/>
        <w:t> </w:t>
      </w:r>
    </w:p>
    <w:p w14:paraId="08DA1849" w14:textId="5420A319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5 centésimos =  </w:t>
      </w: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389EEBB0" wp14:editId="682AFC5E">
            <wp:extent cx="318135" cy="389890"/>
            <wp:effectExtent l="0" t="0" r="5715" b="0"/>
            <wp:docPr id="8" name="Imagen 8" descr="porcentaj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orcentaj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26477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 </w:t>
      </w:r>
    </w:p>
    <w:p w14:paraId="5534E8B2" w14:textId="7846FAC0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50 centésimos = </w:t>
      </w: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43C47EED" wp14:editId="3723ECFA">
            <wp:extent cx="318135" cy="389890"/>
            <wp:effectExtent l="0" t="0" r="5715" b="0"/>
            <wp:docPr id="7" name="Imagen 7" descr="porcentaj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porcentaj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C8BB" w14:textId="77777777" w:rsidR="00B625D6" w:rsidRPr="00B625D6" w:rsidRDefault="00B625D6" w:rsidP="00B625D6">
      <w:pPr>
        <w:shd w:val="clear" w:color="auto" w:fill="FFFFFF"/>
        <w:spacing w:after="109" w:line="231" w:lineRule="atLeast"/>
        <w:jc w:val="both"/>
        <w:rPr>
          <w:rFonts w:ascii="Cambria" w:eastAsia="Times New Roman" w:hAnsi="Cambria" w:cs="Arial"/>
          <w:b/>
          <w:bCs/>
          <w:color w:val="000000"/>
          <w:lang w:val="es-CL" w:eastAsia="es-CL"/>
        </w:rPr>
      </w:pPr>
    </w:p>
    <w:p w14:paraId="6354A67E" w14:textId="77777777" w:rsidR="00B625D6" w:rsidRPr="00B625D6" w:rsidRDefault="00B625D6" w:rsidP="00B625D6">
      <w:pPr>
        <w:shd w:val="clear" w:color="auto" w:fill="FFFFFF"/>
        <w:spacing w:after="109" w:line="231" w:lineRule="atLeast"/>
        <w:jc w:val="both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b/>
          <w:bCs/>
          <w:color w:val="000000"/>
          <w:lang w:val="es-CL" w:eastAsia="es-CL"/>
        </w:rPr>
        <w:t>Nota importante.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 No olvidar que las fracciones deben expresarse siempre lo más pequeñas posible, deben ser fracciones irreductibles.</w:t>
      </w:r>
    </w:p>
    <w:p w14:paraId="41841394" w14:textId="77777777" w:rsidR="00B625D6" w:rsidRPr="00B625D6" w:rsidRDefault="00B625D6" w:rsidP="00B625D6">
      <w:pPr>
        <w:shd w:val="clear" w:color="auto" w:fill="FFFFFF"/>
        <w:spacing w:after="109" w:line="231" w:lineRule="atLeast"/>
        <w:jc w:val="both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¿Qué significa 50 %?</w:t>
      </w:r>
    </w:p>
    <w:p w14:paraId="02EFEC83" w14:textId="77777777" w:rsidR="00B625D6" w:rsidRPr="00B625D6" w:rsidRDefault="00B625D6" w:rsidP="00B625D6">
      <w:pPr>
        <w:shd w:val="clear" w:color="auto" w:fill="FFFFFF"/>
        <w:spacing w:after="109" w:line="231" w:lineRule="atLeast"/>
        <w:jc w:val="both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Significa que de una cantidad que se ha dividido en cien partes se han tomado 50 de ellas, o sea, la mitad.     </w:t>
      </w:r>
    </w:p>
    <w:p w14:paraId="4951059A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¿Qué significa 25 %?</w:t>
      </w:r>
    </w:p>
    <w:p w14:paraId="434CC374" w14:textId="0750464A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 xml:space="preserve">Significa que de un total de 100 partes se han tomado 25, o sea ¼ (25/100 al simplificar por 5, se reduce </w:t>
      </w:r>
      <w:proofErr w:type="gramStart"/>
      <w:r w:rsidRPr="00B625D6">
        <w:rPr>
          <w:rFonts w:ascii="Cambria" w:eastAsia="Times New Roman" w:hAnsi="Cambria" w:cs="Arial"/>
          <w:color w:val="000000"/>
          <w:lang w:val="es-CL" w:eastAsia="es-CL"/>
        </w:rPr>
        <w:t>a  ¼</w:t>
      </w:r>
      <w:proofErr w:type="gramEnd"/>
      <w:r w:rsidRPr="00B625D6">
        <w:rPr>
          <w:rFonts w:ascii="Cambria" w:eastAsia="Times New Roman" w:hAnsi="Cambria" w:cs="Arial"/>
          <w:color w:val="000000"/>
          <w:lang w:val="es-CL" w:eastAsia="es-CL"/>
        </w:rPr>
        <w:t>).</w:t>
      </w:r>
      <w:r w:rsidRPr="00B625D6">
        <w:rPr>
          <w:rFonts w:ascii="Cambria" w:eastAsia="Times New Roman" w:hAnsi="Cambria" w:cs="Arial"/>
          <w:b/>
          <w:bCs/>
          <w:color w:val="000000"/>
          <w:lang w:val="es-CL" w:eastAsia="es-CL"/>
        </w:rPr>
        <w:t xml:space="preserve"> </w:t>
      </w:r>
      <w:r w:rsidRPr="00B625D6">
        <w:rPr>
          <w:rFonts w:ascii="Cambria" w:eastAsia="Times New Roman" w:hAnsi="Cambria" w:cs="Arial"/>
          <w:b/>
          <w:bCs/>
          <w:color w:val="000000"/>
          <w:lang w:val="es-CL" w:eastAsia="es-CL"/>
        </w:rPr>
        <w:t>Ejemplo: </w:t>
      </w:r>
      <w:proofErr w:type="gramStart"/>
      <w:r w:rsidRPr="00B625D6">
        <w:rPr>
          <w:rFonts w:ascii="Cambria" w:eastAsia="Times New Roman" w:hAnsi="Cambria" w:cs="Arial"/>
          <w:b/>
          <w:bCs/>
          <w:color w:val="000000"/>
          <w:lang w:val="es-CL" w:eastAsia="es-CL"/>
        </w:rPr>
        <w:t>   </w:t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¿</w:t>
      </w:r>
      <w:proofErr w:type="gramEnd"/>
      <w:r w:rsidRPr="00B625D6">
        <w:rPr>
          <w:rFonts w:ascii="Cambria" w:eastAsia="Times New Roman" w:hAnsi="Cambria" w:cs="Arial"/>
          <w:color w:val="000000"/>
          <w:lang w:val="es-CL" w:eastAsia="es-CL"/>
        </w:rPr>
        <w:t>Cuál (cuanto) es el 20% de 80?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179"/>
        <w:gridCol w:w="1368"/>
      </w:tblGrid>
      <w:tr w:rsidR="00B625D6" w:rsidRPr="00B625D6" w14:paraId="5065B1FC" w14:textId="77777777" w:rsidTr="008D30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72F30112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6F7CF7C3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b/>
                <w:bCs/>
                <w:lang w:val="es-CL" w:eastAsia="es-CL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2839E728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b/>
                <w:bCs/>
                <w:lang w:val="es-CL" w:eastAsia="es-CL"/>
              </w:rPr>
              <w:t>Porcentaje</w:t>
            </w:r>
          </w:p>
        </w:tc>
      </w:tr>
      <w:tr w:rsidR="00B625D6" w:rsidRPr="00B625D6" w14:paraId="36A0DAA6" w14:textId="77777777" w:rsidTr="008D30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686A032F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b/>
                <w:bCs/>
                <w:lang w:val="es-CL" w:eastAsia="es-CL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46091ED4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lang w:val="es-CL" w:eastAsia="es-C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66F09569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lang w:val="es-CL" w:eastAsia="es-CL"/>
              </w:rPr>
              <w:t>100</w:t>
            </w:r>
          </w:p>
        </w:tc>
      </w:tr>
      <w:tr w:rsidR="00B625D6" w:rsidRPr="00B625D6" w14:paraId="33B98A13" w14:textId="77777777" w:rsidTr="008D30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53F0F5A9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b/>
                <w:bCs/>
                <w:lang w:val="es-CL" w:eastAsia="es-CL"/>
              </w:rPr>
              <w:t>Parcial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5E0D28B0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lang w:val="es-CL" w:eastAsia="es-C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tcMar>
              <w:top w:w="27" w:type="dxa"/>
              <w:left w:w="136" w:type="dxa"/>
              <w:bottom w:w="27" w:type="dxa"/>
              <w:right w:w="136" w:type="dxa"/>
            </w:tcMar>
            <w:hideMark/>
          </w:tcPr>
          <w:p w14:paraId="39DECF0A" w14:textId="77777777" w:rsidR="00B625D6" w:rsidRPr="00B625D6" w:rsidRDefault="00B625D6" w:rsidP="00B625D6">
            <w:pPr>
              <w:spacing w:after="109" w:line="231" w:lineRule="atLeast"/>
              <w:jc w:val="center"/>
              <w:rPr>
                <w:rFonts w:ascii="Cambria" w:eastAsia="Times New Roman" w:hAnsi="Cambria" w:cs="Arial"/>
                <w:lang w:val="es-CL" w:eastAsia="es-CL"/>
              </w:rPr>
            </w:pPr>
            <w:r w:rsidRPr="00B625D6">
              <w:rPr>
                <w:rFonts w:ascii="Cambria" w:eastAsia="Times New Roman" w:hAnsi="Cambria" w:cs="Arial"/>
                <w:lang w:val="es-CL" w:eastAsia="es-CL"/>
              </w:rPr>
              <w:t>20</w:t>
            </w:r>
          </w:p>
        </w:tc>
      </w:tr>
    </w:tbl>
    <w:p w14:paraId="6FF2D3C4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 </w:t>
      </w:r>
    </w:p>
    <w:p w14:paraId="51B2F060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Para resolverlo, se hace:</w:t>
      </w:r>
    </w:p>
    <w:p w14:paraId="58BC7B8C" w14:textId="29DF56B4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0AA71062" wp14:editId="343D2C75">
            <wp:extent cx="723265" cy="389890"/>
            <wp:effectExtent l="0" t="0" r="635" b="0"/>
            <wp:docPr id="13" name="Imagen 13" descr="porcentaj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porcentaje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A08C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 xml:space="preserve">Resolvemos la </w:t>
      </w:r>
      <w:proofErr w:type="gramStart"/>
      <w:r w:rsidRPr="00B625D6">
        <w:rPr>
          <w:rFonts w:ascii="Cambria" w:eastAsia="Times New Roman" w:hAnsi="Cambria" w:cs="Arial"/>
          <w:color w:val="000000"/>
          <w:lang w:val="es-CL" w:eastAsia="es-CL"/>
        </w:rPr>
        <w:t>incógnita  (</w:t>
      </w:r>
      <w:proofErr w:type="gramEnd"/>
      <w:r w:rsidRPr="00B625D6">
        <w:rPr>
          <w:rFonts w:ascii="Cambria" w:eastAsia="Times New Roman" w:hAnsi="Cambria" w:cs="Arial"/>
          <w:color w:val="000000"/>
          <w:lang w:val="es-CL" w:eastAsia="es-CL"/>
        </w:rPr>
        <w:t>x):</w:t>
      </w:r>
    </w:p>
    <w:p w14:paraId="1807E9E9" w14:textId="1A2C5C23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462C2477" wp14:editId="4EA7E5EC">
            <wp:extent cx="835025" cy="389890"/>
            <wp:effectExtent l="0" t="0" r="3175" b="0"/>
            <wp:docPr id="12" name="Imagen 12" descr="porcentaj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orcentaje0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5B54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Haciendo la operación, queda:</w:t>
      </w:r>
    </w:p>
    <w:p w14:paraId="1CAD442A" w14:textId="5D0D9A6C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267FD128" wp14:editId="5D533B0F">
            <wp:extent cx="739775" cy="389890"/>
            <wp:effectExtent l="0" t="0" r="3175" b="0"/>
            <wp:docPr id="11" name="Imagen 11" descr="porcentaj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porcentaje0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BDE7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Simplificando, queda:</w:t>
      </w:r>
    </w:p>
    <w:p w14:paraId="6FAE0BB3" w14:textId="403982E6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  </w:t>
      </w:r>
      <w:r w:rsidRPr="00B625D6">
        <w:rPr>
          <w:rFonts w:ascii="Cambria" w:eastAsia="Times New Roman" w:hAnsi="Cambria" w:cs="Arial"/>
          <w:noProof/>
          <w:color w:val="000000"/>
          <w:lang w:val="es-CL" w:eastAsia="es-CL"/>
        </w:rPr>
        <w:drawing>
          <wp:inline distT="0" distB="0" distL="0" distR="0" wp14:anchorId="1087C2E7" wp14:editId="06DBFB04">
            <wp:extent cx="508635" cy="174625"/>
            <wp:effectExtent l="0" t="0" r="5715" b="0"/>
            <wp:docPr id="10" name="Imagen 10" descr="porcentaj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orcentaje0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D6">
        <w:rPr>
          <w:rFonts w:ascii="Cambria" w:eastAsia="Times New Roman" w:hAnsi="Cambria" w:cs="Arial"/>
          <w:color w:val="000000"/>
          <w:lang w:val="es-CL" w:eastAsia="es-CL"/>
        </w:rPr>
        <w:t>  </w:t>
      </w:r>
    </w:p>
    <w:p w14:paraId="0303C87E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  <w:r w:rsidRPr="00B625D6">
        <w:rPr>
          <w:rFonts w:ascii="Cambria" w:eastAsia="Times New Roman" w:hAnsi="Cambria" w:cs="Arial"/>
          <w:color w:val="000000"/>
          <w:lang w:val="es-CL" w:eastAsia="es-CL"/>
        </w:rPr>
        <w:t>Respuesta: el 20 % de 80 es 16. </w:t>
      </w:r>
    </w:p>
    <w:p w14:paraId="4450BEA3" w14:textId="432F43FE" w:rsid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</w:p>
    <w:p w14:paraId="2667D223" w14:textId="77777777" w:rsidR="00B625D6" w:rsidRPr="00B625D6" w:rsidRDefault="00B625D6" w:rsidP="00B625D6">
      <w:pPr>
        <w:shd w:val="clear" w:color="auto" w:fill="FFFFFF"/>
        <w:spacing w:after="109" w:line="231" w:lineRule="atLeast"/>
        <w:rPr>
          <w:rFonts w:ascii="Cambria" w:eastAsia="Times New Roman" w:hAnsi="Cambria" w:cs="Arial"/>
          <w:color w:val="000000"/>
          <w:lang w:val="es-CL" w:eastAsia="es-CL"/>
        </w:rPr>
      </w:pPr>
    </w:p>
    <w:p w14:paraId="3973CA4D" w14:textId="68AE4DF3" w:rsidR="001E144A" w:rsidRDefault="001E144A" w:rsidP="00B625D6">
      <w:pPr>
        <w:tabs>
          <w:tab w:val="left" w:pos="1064"/>
        </w:tabs>
      </w:pPr>
    </w:p>
    <w:sectPr w:rsidR="001E144A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0485" w14:textId="77777777" w:rsidR="00DE3FC7" w:rsidRDefault="00DE3FC7" w:rsidP="003C238C">
      <w:pPr>
        <w:spacing w:after="0" w:line="240" w:lineRule="auto"/>
      </w:pPr>
      <w:r>
        <w:separator/>
      </w:r>
    </w:p>
  </w:endnote>
  <w:endnote w:type="continuationSeparator" w:id="0">
    <w:p w14:paraId="453D990B" w14:textId="77777777" w:rsidR="00DE3FC7" w:rsidRDefault="00DE3FC7" w:rsidP="003C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0F3C" w14:textId="77777777" w:rsidR="00DE3FC7" w:rsidRDefault="00DE3FC7" w:rsidP="003C238C">
      <w:pPr>
        <w:spacing w:after="0" w:line="240" w:lineRule="auto"/>
      </w:pPr>
      <w:r>
        <w:separator/>
      </w:r>
    </w:p>
  </w:footnote>
  <w:footnote w:type="continuationSeparator" w:id="0">
    <w:p w14:paraId="36841595" w14:textId="77777777" w:rsidR="00DE3FC7" w:rsidRDefault="00DE3FC7" w:rsidP="003C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A0E8" w14:textId="77777777" w:rsidR="003C238C" w:rsidRPr="00C1376B" w:rsidRDefault="003C238C" w:rsidP="003C23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581B8EB" wp14:editId="5C9FC64B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LINEA MINERAL </w:t>
    </w:r>
  </w:p>
  <w:p w14:paraId="7D3FC623" w14:textId="77777777" w:rsidR="003C238C" w:rsidRPr="00C1376B" w:rsidRDefault="003C238C" w:rsidP="003C23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2A11A90" w14:textId="77777777" w:rsidR="003C238C" w:rsidRPr="00C1376B" w:rsidRDefault="003C238C" w:rsidP="003C23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984C4E1" w14:textId="77777777" w:rsidR="003C238C" w:rsidRDefault="003C238C" w:rsidP="003C238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145F585E" w14:textId="77777777" w:rsidR="003C238C" w:rsidRDefault="003C23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8C"/>
    <w:rsid w:val="001E144A"/>
    <w:rsid w:val="003C238C"/>
    <w:rsid w:val="007B6C97"/>
    <w:rsid w:val="00B625D6"/>
    <w:rsid w:val="00D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DB91"/>
  <w15:chartTrackingRefBased/>
  <w15:docId w15:val="{DE2EC575-835A-4037-9CE7-8B3AC63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38C"/>
  </w:style>
  <w:style w:type="paragraph" w:styleId="Piedepgina">
    <w:name w:val="footer"/>
    <w:basedOn w:val="Normal"/>
    <w:link w:val="PiedepginaCar"/>
    <w:uiPriority w:val="99"/>
    <w:unhideWhenUsed/>
    <w:rsid w:val="003C2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1</cp:revision>
  <dcterms:created xsi:type="dcterms:W3CDTF">2020-05-15T21:40:00Z</dcterms:created>
  <dcterms:modified xsi:type="dcterms:W3CDTF">2020-05-15T22:21:00Z</dcterms:modified>
</cp:coreProperties>
</file>